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34E7" w14:textId="396CCDF7" w:rsidR="00020EB8" w:rsidRPr="00B25AB3" w:rsidRDefault="00020EB8" w:rsidP="00020EB8">
      <w:pPr>
        <w:pStyle w:val="Titre1"/>
        <w:rPr>
          <w:b/>
          <w:bCs/>
          <w:lang w:val="en-US"/>
        </w:rPr>
      </w:pPr>
      <w:proofErr w:type="spellStart"/>
      <w:r w:rsidRPr="00B25AB3">
        <w:rPr>
          <w:lang w:val="en-US"/>
        </w:rPr>
        <w:t>Ucoopia</w:t>
      </w:r>
      <w:proofErr w:type="spellEnd"/>
      <w:r w:rsidRPr="00B25AB3">
        <w:rPr>
          <w:lang w:val="en-US"/>
        </w:rPr>
        <w:t xml:space="preserve">: </w:t>
      </w:r>
      <w:r w:rsidR="00B25AB3" w:rsidRPr="00B25AB3">
        <w:rPr>
          <w:lang w:val="en-US"/>
        </w:rPr>
        <w:t>Europe’s very first inter-university NGO, “a groundbreaking and unique association that demonstrates the strength and dynamism of cooperation”</w:t>
      </w:r>
    </w:p>
    <w:p w14:paraId="2E387E72" w14:textId="77777777" w:rsidR="00B25AB3" w:rsidRPr="00B25AB3" w:rsidRDefault="00B25AB3" w:rsidP="00B25AB3">
      <w:pPr>
        <w:rPr>
          <w:b/>
          <w:bCs/>
          <w:lang w:val="en-US"/>
        </w:rPr>
      </w:pPr>
      <w:r w:rsidRPr="00B25AB3">
        <w:rPr>
          <w:b/>
          <w:bCs/>
          <w:lang w:val="en-US"/>
        </w:rPr>
        <w:t xml:space="preserve">Increasing the scope and effectiveness of cooperation initiatives: this is the stated aim of </w:t>
      </w:r>
      <w:proofErr w:type="spellStart"/>
      <w:r w:rsidRPr="00B25AB3">
        <w:rPr>
          <w:b/>
          <w:bCs/>
          <w:lang w:val="en-US"/>
        </w:rPr>
        <w:t>Ucoopia</w:t>
      </w:r>
      <w:proofErr w:type="spellEnd"/>
      <w:r w:rsidRPr="00B25AB3">
        <w:rPr>
          <w:b/>
          <w:bCs/>
          <w:lang w:val="en-US"/>
        </w:rPr>
        <w:t>, Europe’s very first inter-university NGO. It is the result of a partnership between ULB-</w:t>
      </w:r>
      <w:proofErr w:type="spellStart"/>
      <w:r w:rsidRPr="00B25AB3">
        <w:rPr>
          <w:b/>
          <w:bCs/>
          <w:lang w:val="en-US"/>
        </w:rPr>
        <w:t>Coopération</w:t>
      </w:r>
      <w:proofErr w:type="spellEnd"/>
      <w:r w:rsidRPr="00B25AB3">
        <w:rPr>
          <w:b/>
          <w:bCs/>
          <w:lang w:val="en-US"/>
        </w:rPr>
        <w:t xml:space="preserve">, the NGO of the Université libre de Bruxelles, and </w:t>
      </w:r>
      <w:proofErr w:type="spellStart"/>
      <w:r w:rsidRPr="00B25AB3">
        <w:rPr>
          <w:b/>
          <w:bCs/>
          <w:lang w:val="en-US"/>
        </w:rPr>
        <w:t>Eclosio</w:t>
      </w:r>
      <w:proofErr w:type="spellEnd"/>
      <w:r w:rsidRPr="00B25AB3">
        <w:rPr>
          <w:b/>
          <w:bCs/>
          <w:lang w:val="en-US"/>
        </w:rPr>
        <w:t>, the NGO of the University of Liège, with the support of their parent universities and the University of Mons.</w:t>
      </w:r>
    </w:p>
    <w:p w14:paraId="37B43A55" w14:textId="1E4846B6" w:rsidR="000257F5" w:rsidRPr="00B25AB3" w:rsidRDefault="000257F5" w:rsidP="000257F5">
      <w:pPr>
        <w:rPr>
          <w:b/>
          <w:bCs/>
          <w:lang w:val="en-US"/>
        </w:rPr>
      </w:pPr>
    </w:p>
    <w:p w14:paraId="4A21546E" w14:textId="4B748563" w:rsidR="005523B9" w:rsidRPr="0005619E" w:rsidRDefault="00B1639D" w:rsidP="00020EB8">
      <w:pPr>
        <w:jc w:val="center"/>
        <w:rPr>
          <w:noProof/>
          <w:lang w:val="fr-BE"/>
        </w:rPr>
      </w:pPr>
      <w:r>
        <w:rPr>
          <w:noProof/>
        </w:rPr>
        <w:drawing>
          <wp:inline distT="0" distB="0" distL="0" distR="0" wp14:anchorId="72387463" wp14:editId="6EA4E257">
            <wp:extent cx="2108200" cy="1413453"/>
            <wp:effectExtent l="0" t="0" r="0" b="0"/>
            <wp:docPr id="511220000"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20000" name="Image 1" descr="Une image contenant Police, texte, Graphiqu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490" cy="1419682"/>
                    </a:xfrm>
                    <a:prstGeom prst="rect">
                      <a:avLst/>
                    </a:prstGeom>
                  </pic:spPr>
                </pic:pic>
              </a:graphicData>
            </a:graphic>
          </wp:inline>
        </w:drawing>
      </w:r>
      <w:r>
        <w:rPr>
          <w:lang w:val="fr-BE"/>
        </w:rPr>
        <w:t xml:space="preserve">     </w:t>
      </w:r>
      <w:r w:rsidR="00020EB8">
        <w:rPr>
          <w:noProof/>
        </w:rPr>
        <w:drawing>
          <wp:inline distT="0" distB="0" distL="0" distR="0" wp14:anchorId="64CCA03D" wp14:editId="0CFC7080">
            <wp:extent cx="3162300" cy="1371600"/>
            <wp:effectExtent l="0" t="0" r="0" b="0"/>
            <wp:docPr id="1628303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1371600"/>
                    </a:xfrm>
                    <a:prstGeom prst="rect">
                      <a:avLst/>
                    </a:prstGeom>
                    <a:noFill/>
                    <a:ln>
                      <a:noFill/>
                    </a:ln>
                  </pic:spPr>
                </pic:pic>
              </a:graphicData>
            </a:graphic>
          </wp:inline>
        </w:drawing>
      </w:r>
    </w:p>
    <w:p w14:paraId="6AC1C177" w14:textId="77777777" w:rsidR="00B25AB3" w:rsidRDefault="00B25AB3" w:rsidP="4EED66B3">
      <w:pPr>
        <w:rPr>
          <w:lang w:val="fr-BE"/>
        </w:rPr>
      </w:pPr>
    </w:p>
    <w:p w14:paraId="20C2801D" w14:textId="3EB47DA5" w:rsidR="0005619E" w:rsidRPr="00B25AB3" w:rsidRDefault="00B25AB3" w:rsidP="4EED66B3">
      <w:pPr>
        <w:rPr>
          <w:lang w:val="en-US"/>
        </w:rPr>
      </w:pPr>
      <w:r w:rsidRPr="00B25AB3">
        <w:rPr>
          <w:lang w:val="en-US"/>
        </w:rPr>
        <w:t xml:space="preserve">The decision has been </w:t>
      </w:r>
      <w:proofErr w:type="gramStart"/>
      <w:r w:rsidRPr="00B25AB3">
        <w:rPr>
          <w:lang w:val="en-US"/>
        </w:rPr>
        <w:t>made:</w:t>
      </w:r>
      <w:proofErr w:type="gramEnd"/>
      <w:r w:rsidRPr="00B25AB3">
        <w:rPr>
          <w:lang w:val="en-US"/>
        </w:rPr>
        <w:t xml:space="preserve"> from January 2026, the NGOs of the universities of Brussels and Liège will join forces. The general assemblies of the two non-profit </w:t>
      </w:r>
      <w:proofErr w:type="spellStart"/>
      <w:r w:rsidRPr="00B25AB3">
        <w:rPr>
          <w:lang w:val="en-US"/>
        </w:rPr>
        <w:t>organisations</w:t>
      </w:r>
      <w:proofErr w:type="spellEnd"/>
      <w:r w:rsidRPr="00B25AB3">
        <w:rPr>
          <w:lang w:val="en-US"/>
        </w:rPr>
        <w:t xml:space="preserve"> formally approved the merger on 25 June, following several months of preparation carried out in partnership with their parent universities and the University of Mons.</w:t>
      </w:r>
    </w:p>
    <w:p w14:paraId="39E89D1B" w14:textId="77777777" w:rsidR="00B25AB3" w:rsidRPr="00B25AB3" w:rsidRDefault="00B25AB3" w:rsidP="00B25AB3">
      <w:pPr>
        <w:rPr>
          <w:i/>
          <w:iCs/>
          <w:lang w:val="en-US"/>
        </w:rPr>
      </w:pPr>
      <w:r w:rsidRPr="00B25AB3">
        <w:rPr>
          <w:i/>
          <w:iCs/>
          <w:lang w:val="en-US"/>
        </w:rPr>
        <w:t xml:space="preserve">“In the current climate of significant pressure on public funding for cooperation, the union of our two NGOs, which share a common vision and a university DNA, will bring real added value to our projects,” says Patrick Wautelet, professor of law at </w:t>
      </w:r>
      <w:proofErr w:type="spellStart"/>
      <w:r w:rsidRPr="00B25AB3">
        <w:rPr>
          <w:i/>
          <w:iCs/>
          <w:lang w:val="en-US"/>
        </w:rPr>
        <w:t>ULiège</w:t>
      </w:r>
      <w:proofErr w:type="spellEnd"/>
      <w:r w:rsidRPr="00B25AB3">
        <w:rPr>
          <w:i/>
          <w:iCs/>
          <w:lang w:val="en-US"/>
        </w:rPr>
        <w:t xml:space="preserve"> and president of </w:t>
      </w:r>
      <w:proofErr w:type="spellStart"/>
      <w:r w:rsidRPr="00B25AB3">
        <w:rPr>
          <w:i/>
          <w:iCs/>
          <w:lang w:val="en-US"/>
        </w:rPr>
        <w:t>Eclosio</w:t>
      </w:r>
      <w:proofErr w:type="spellEnd"/>
      <w:r w:rsidRPr="00B25AB3">
        <w:rPr>
          <w:i/>
          <w:iCs/>
          <w:lang w:val="en-US"/>
        </w:rPr>
        <w:t>.</w:t>
      </w:r>
    </w:p>
    <w:p w14:paraId="2BDFE030" w14:textId="77777777" w:rsidR="00B25AB3" w:rsidRPr="00B25AB3" w:rsidRDefault="00B25AB3" w:rsidP="00B25AB3">
      <w:pPr>
        <w:rPr>
          <w:i/>
          <w:iCs/>
          <w:lang w:val="en-US"/>
        </w:rPr>
      </w:pPr>
      <w:r w:rsidRPr="00B25AB3">
        <w:rPr>
          <w:i/>
          <w:iCs/>
          <w:lang w:val="en-US"/>
        </w:rPr>
        <w:t>Serge Jaumain, advisor to the Rector of the ULB on Cooperation and president of ULB-Cooperation, is equally enthusiastic: “</w:t>
      </w:r>
      <w:proofErr w:type="spellStart"/>
      <w:r w:rsidRPr="00B25AB3">
        <w:rPr>
          <w:i/>
          <w:iCs/>
          <w:lang w:val="en-US"/>
        </w:rPr>
        <w:t>Ucoopia</w:t>
      </w:r>
      <w:proofErr w:type="spellEnd"/>
      <w:r w:rsidRPr="00B25AB3">
        <w:rPr>
          <w:i/>
          <w:iCs/>
          <w:lang w:val="en-US"/>
        </w:rPr>
        <w:t xml:space="preserve"> opens a new chapter in the history of NGOs. It is a groundbreaking association, unique in Europe, which illustrates the strength and dynamism of academic cooperation within the Wallonia-Brussels Federation and paves the way for the cooperation of tomorrow.”</w:t>
      </w:r>
    </w:p>
    <w:p w14:paraId="3C7D5F64" w14:textId="77777777" w:rsidR="00B25AB3" w:rsidRPr="00B25AB3" w:rsidRDefault="00B25AB3" w:rsidP="00B25AB3">
      <w:pPr>
        <w:rPr>
          <w:i/>
          <w:iCs/>
          <w:lang w:val="en-US"/>
        </w:rPr>
      </w:pPr>
      <w:r w:rsidRPr="00B25AB3">
        <w:rPr>
          <w:i/>
          <w:iCs/>
          <w:lang w:val="en-US"/>
        </w:rPr>
        <w:t xml:space="preserve">The University of Mons has, in fact, already committed to the new structure.  “UMONS is enthusiastic and proud to join the inter-university NGO </w:t>
      </w:r>
      <w:proofErr w:type="spellStart"/>
      <w:r w:rsidRPr="00B25AB3">
        <w:rPr>
          <w:i/>
          <w:iCs/>
          <w:lang w:val="en-US"/>
        </w:rPr>
        <w:t>Ucoopia</w:t>
      </w:r>
      <w:proofErr w:type="spellEnd"/>
      <w:r w:rsidRPr="00B25AB3">
        <w:rPr>
          <w:i/>
          <w:iCs/>
          <w:lang w:val="en-US"/>
        </w:rPr>
        <w:t xml:space="preserve">, an essential extension </w:t>
      </w:r>
      <w:r w:rsidRPr="00B25AB3">
        <w:rPr>
          <w:i/>
          <w:iCs/>
          <w:lang w:val="en-US"/>
        </w:rPr>
        <w:lastRenderedPageBreak/>
        <w:t>of the university’s commitment to society,” says</w:t>
      </w:r>
      <w:r w:rsidRPr="00B25AB3">
        <w:rPr>
          <w:b/>
          <w:bCs/>
          <w:i/>
          <w:iCs/>
          <w:lang w:val="en-US"/>
        </w:rPr>
        <w:t> </w:t>
      </w:r>
      <w:r w:rsidRPr="00B25AB3">
        <w:rPr>
          <w:i/>
          <w:iCs/>
          <w:lang w:val="en-US"/>
        </w:rPr>
        <w:t>Laurence Ris, Vice-Rector for International Relations, Mobility and Cooperation at the university.</w:t>
      </w:r>
    </w:p>
    <w:p w14:paraId="30C14A7C" w14:textId="77777777" w:rsidR="00B25AB3" w:rsidRPr="00B25AB3" w:rsidRDefault="00B25AB3" w:rsidP="00B25AB3">
      <w:pPr>
        <w:rPr>
          <w:i/>
          <w:iCs/>
          <w:lang w:val="en-US"/>
        </w:rPr>
      </w:pPr>
      <w:r w:rsidRPr="00B25AB3">
        <w:rPr>
          <w:i/>
          <w:iCs/>
          <w:lang w:val="en-US"/>
        </w:rPr>
        <w:t xml:space="preserve">As Europe’s first inter-university NGO, </w:t>
      </w:r>
      <w:proofErr w:type="spellStart"/>
      <w:r w:rsidRPr="00B25AB3">
        <w:rPr>
          <w:i/>
          <w:iCs/>
          <w:lang w:val="en-US"/>
        </w:rPr>
        <w:t>Ucoopia</w:t>
      </w:r>
      <w:proofErr w:type="spellEnd"/>
      <w:r w:rsidRPr="00B25AB3">
        <w:rPr>
          <w:i/>
          <w:iCs/>
          <w:lang w:val="en-US"/>
        </w:rPr>
        <w:t xml:space="preserve"> has set itself a mission: </w:t>
      </w:r>
      <w:r w:rsidRPr="00B25AB3">
        <w:rPr>
          <w:b/>
          <w:bCs/>
          <w:i/>
          <w:iCs/>
          <w:lang w:val="en-US"/>
        </w:rPr>
        <w:t>to build bridges between knowledge</w:t>
      </w:r>
      <w:r w:rsidRPr="00B25AB3">
        <w:rPr>
          <w:i/>
          <w:iCs/>
          <w:lang w:val="en-US"/>
        </w:rPr>
        <w:t>. Building on the work of its two founding NGOs, it will bring together academic communities, local populations and public institutions around projects that address tangible issues in health, the environment, education and employment in an innovative and sustainable manner. “</w:t>
      </w:r>
      <w:proofErr w:type="spellStart"/>
      <w:r w:rsidRPr="00B25AB3">
        <w:rPr>
          <w:i/>
          <w:iCs/>
          <w:lang w:val="en-US"/>
        </w:rPr>
        <w:t>Ucoopia</w:t>
      </w:r>
      <w:proofErr w:type="spellEnd"/>
      <w:r w:rsidRPr="00B25AB3">
        <w:rPr>
          <w:i/>
          <w:iCs/>
          <w:lang w:val="en-US"/>
        </w:rPr>
        <w:t xml:space="preserve"> embodies what the ULB has always stood for: free thought, critical scholarship and a concrete commitment to greater social justice,” </w:t>
      </w:r>
      <w:proofErr w:type="spellStart"/>
      <w:r w:rsidRPr="00B25AB3">
        <w:rPr>
          <w:i/>
          <w:iCs/>
          <w:lang w:val="en-US"/>
        </w:rPr>
        <w:t>emphasises</w:t>
      </w:r>
      <w:proofErr w:type="spellEnd"/>
      <w:r w:rsidRPr="00B25AB3">
        <w:rPr>
          <w:i/>
          <w:iCs/>
          <w:lang w:val="en-US"/>
        </w:rPr>
        <w:t xml:space="preserve"> Anne Weyembergh, Vice-Rector for External Relations and International Cooperation at the ULB. </w:t>
      </w:r>
    </w:p>
    <w:p w14:paraId="21689C98" w14:textId="173DB317" w:rsidR="00B25AB3" w:rsidRPr="00B25AB3" w:rsidRDefault="00B25AB3" w:rsidP="00B25AB3">
      <w:pPr>
        <w:rPr>
          <w:i/>
          <w:iCs/>
          <w:lang w:val="en-US"/>
        </w:rPr>
      </w:pPr>
      <w:proofErr w:type="spellStart"/>
      <w:r w:rsidRPr="00B25AB3">
        <w:rPr>
          <w:i/>
          <w:iCs/>
          <w:lang w:val="en-US"/>
        </w:rPr>
        <w:t>Ucoopia</w:t>
      </w:r>
      <w:proofErr w:type="spellEnd"/>
      <w:r w:rsidRPr="00B25AB3">
        <w:rPr>
          <w:i/>
          <w:iCs/>
          <w:lang w:val="en-US"/>
        </w:rPr>
        <w:t xml:space="preserve"> aims to </w:t>
      </w:r>
      <w:r w:rsidRPr="00B25AB3">
        <w:rPr>
          <w:b/>
          <w:bCs/>
          <w:i/>
          <w:iCs/>
          <w:lang w:val="en-US"/>
        </w:rPr>
        <w:t>become a benchmark in Belgium and beyond.</w:t>
      </w:r>
      <w:r w:rsidRPr="00B25AB3">
        <w:rPr>
          <w:i/>
          <w:iCs/>
          <w:lang w:val="en-US"/>
        </w:rPr>
        <w:t xml:space="preserve"> Active in Latin America, Europe, West, Central and Southern Africa, as well as in Asia, </w:t>
      </w:r>
      <w:proofErr w:type="spellStart"/>
      <w:r w:rsidRPr="00B25AB3">
        <w:rPr>
          <w:i/>
          <w:iCs/>
          <w:lang w:val="en-US"/>
        </w:rPr>
        <w:t>Ucoopia</w:t>
      </w:r>
      <w:proofErr w:type="spellEnd"/>
      <w:r w:rsidRPr="00B25AB3">
        <w:rPr>
          <w:i/>
          <w:iCs/>
          <w:lang w:val="en-US"/>
        </w:rPr>
        <w:t xml:space="preserve"> will bring together not only the universities of Brussels, Liège and Mons, but also other higher education institutions, both in the North and the South. </w:t>
      </w:r>
    </w:p>
    <w:p w14:paraId="41F1C65F" w14:textId="77777777" w:rsidR="00B25AB3" w:rsidRPr="00B25AB3" w:rsidRDefault="00B25AB3" w:rsidP="00B25AB3">
      <w:pPr>
        <w:rPr>
          <w:i/>
          <w:iCs/>
          <w:lang w:val="en-US"/>
        </w:rPr>
      </w:pPr>
      <w:r w:rsidRPr="00B25AB3">
        <w:rPr>
          <w:i/>
          <w:iCs/>
          <w:lang w:val="en-US"/>
        </w:rPr>
        <w:t xml:space="preserve">The future director of </w:t>
      </w:r>
      <w:proofErr w:type="spellStart"/>
      <w:r w:rsidRPr="00B25AB3">
        <w:rPr>
          <w:i/>
          <w:iCs/>
          <w:lang w:val="en-US"/>
        </w:rPr>
        <w:t>Ucoopia</w:t>
      </w:r>
      <w:proofErr w:type="spellEnd"/>
      <w:r w:rsidRPr="00B25AB3">
        <w:rPr>
          <w:i/>
          <w:iCs/>
          <w:lang w:val="en-US"/>
        </w:rPr>
        <w:t>, Julie Simon, announces this with conviction:</w:t>
      </w:r>
    </w:p>
    <w:p w14:paraId="73541428" w14:textId="77777777" w:rsidR="00B25AB3" w:rsidRPr="00B25AB3" w:rsidRDefault="00B25AB3" w:rsidP="00B25AB3">
      <w:pPr>
        <w:rPr>
          <w:i/>
          <w:iCs/>
          <w:lang w:val="en-US"/>
        </w:rPr>
      </w:pPr>
      <w:r w:rsidRPr="00B25AB3">
        <w:rPr>
          <w:i/>
          <w:iCs/>
          <w:lang w:val="en-US"/>
        </w:rPr>
        <w:t>“</w:t>
      </w:r>
      <w:proofErr w:type="spellStart"/>
      <w:r w:rsidRPr="00B25AB3">
        <w:rPr>
          <w:i/>
          <w:iCs/>
          <w:lang w:val="en-US"/>
        </w:rPr>
        <w:t>Ucoopia</w:t>
      </w:r>
      <w:proofErr w:type="spellEnd"/>
      <w:r w:rsidRPr="00B25AB3">
        <w:rPr>
          <w:i/>
          <w:iCs/>
          <w:lang w:val="en-US"/>
        </w:rPr>
        <w:t xml:space="preserve"> opens up new horizons: those of an even more effective, even more committed and even more innovative university NGO!” She is keen, however, to reassure everyone: “For the time being, nothing is changing within the two </w:t>
      </w:r>
      <w:proofErr w:type="spellStart"/>
      <w:r w:rsidRPr="00B25AB3">
        <w:rPr>
          <w:i/>
          <w:iCs/>
          <w:lang w:val="en-US"/>
        </w:rPr>
        <w:t>organisations</w:t>
      </w:r>
      <w:proofErr w:type="spellEnd"/>
      <w:r w:rsidRPr="00B25AB3">
        <w:rPr>
          <w:i/>
          <w:iCs/>
          <w:lang w:val="en-US"/>
        </w:rPr>
        <w:t xml:space="preserve"> set to merge. Ongoing projects will continue with the same commitment to our beneficiaries and local partners.”</w:t>
      </w:r>
    </w:p>
    <w:p w14:paraId="2E341D84" w14:textId="5BE6FD23" w:rsidR="0005619E" w:rsidRPr="00B25AB3" w:rsidRDefault="0005619E" w:rsidP="5D15F1C4">
      <w:pPr>
        <w:rPr>
          <w:i/>
          <w:iCs/>
          <w:lang w:val="en-US"/>
        </w:rPr>
      </w:pPr>
    </w:p>
    <w:tbl>
      <w:tblPr>
        <w:tblStyle w:val="Grilledutableau"/>
        <w:tblW w:w="0" w:type="auto"/>
        <w:tblLook w:val="04A0" w:firstRow="1" w:lastRow="0" w:firstColumn="1" w:lastColumn="0" w:noHBand="0" w:noVBand="1"/>
      </w:tblPr>
      <w:tblGrid>
        <w:gridCol w:w="9062"/>
      </w:tblGrid>
      <w:tr w:rsidR="00BF262B" w:rsidRPr="00B25AB3" w14:paraId="369A1D00" w14:textId="77777777" w:rsidTr="32458D86">
        <w:tc>
          <w:tcPr>
            <w:tcW w:w="9062" w:type="dxa"/>
          </w:tcPr>
          <w:p w14:paraId="5AAC79B0" w14:textId="77777777" w:rsidR="00B25AB3" w:rsidRPr="00B25AB3" w:rsidRDefault="00B25AB3" w:rsidP="00B25AB3">
            <w:pPr>
              <w:pStyle w:val="NormalWeb"/>
              <w:rPr>
                <w:color w:val="000000"/>
                <w:lang w:val="en-US"/>
              </w:rPr>
            </w:pPr>
            <w:r w:rsidRPr="00B25AB3">
              <w:rPr>
                <w:b/>
                <w:bCs/>
                <w:color w:val="000000"/>
                <w:lang w:val="en-US"/>
              </w:rPr>
              <w:t>For any enquiries:</w:t>
            </w:r>
            <w:r w:rsidRPr="00B25AB3">
              <w:rPr>
                <w:rStyle w:val="apple-converted-space"/>
                <w:rFonts w:eastAsiaTheme="majorEastAsia"/>
                <w:b/>
                <w:bCs/>
                <w:color w:val="000000"/>
                <w:lang w:val="en-US"/>
              </w:rPr>
              <w:t> </w:t>
            </w:r>
            <w:r w:rsidRPr="00B25AB3">
              <w:rPr>
                <w:color w:val="000000"/>
                <w:lang w:val="en-US"/>
              </w:rPr>
              <w:t>Julie Simon, Deputy Director of ULB-</w:t>
            </w:r>
            <w:proofErr w:type="spellStart"/>
            <w:r w:rsidRPr="00B25AB3">
              <w:rPr>
                <w:color w:val="000000"/>
                <w:lang w:val="en-US"/>
              </w:rPr>
              <w:t>Coopération</w:t>
            </w:r>
            <w:proofErr w:type="spellEnd"/>
            <w:r w:rsidRPr="00B25AB3">
              <w:rPr>
                <w:color w:val="000000"/>
                <w:lang w:val="en-US"/>
              </w:rPr>
              <w:t xml:space="preserve"> and future Director of </w:t>
            </w:r>
            <w:proofErr w:type="spellStart"/>
            <w:r w:rsidRPr="00B25AB3">
              <w:rPr>
                <w:color w:val="000000"/>
                <w:lang w:val="en-US"/>
              </w:rPr>
              <w:t>Ucoopia</w:t>
            </w:r>
            <w:proofErr w:type="spellEnd"/>
            <w:r w:rsidRPr="00B25AB3">
              <w:rPr>
                <w:color w:val="000000"/>
                <w:lang w:val="en-US"/>
              </w:rPr>
              <w:t xml:space="preserve"> -</w:t>
            </w:r>
            <w:r w:rsidRPr="00B25AB3">
              <w:rPr>
                <w:rStyle w:val="apple-converted-space"/>
                <w:rFonts w:eastAsiaTheme="majorEastAsia"/>
                <w:color w:val="000000"/>
                <w:lang w:val="en-US"/>
              </w:rPr>
              <w:t> </w:t>
            </w:r>
            <w:hyperlink r:id="rId10" w:history="1">
              <w:r w:rsidRPr="00B25AB3">
                <w:rPr>
                  <w:rStyle w:val="Lienhypertexte"/>
                  <w:rFonts w:eastAsiaTheme="majorEastAsia"/>
                  <w:lang w:val="en-US"/>
                </w:rPr>
                <w:t>julie.simon@ulb-cooperation.org</w:t>
              </w:r>
            </w:hyperlink>
            <w:r w:rsidRPr="00B25AB3">
              <w:rPr>
                <w:rStyle w:val="apple-converted-space"/>
                <w:rFonts w:eastAsiaTheme="majorEastAsia"/>
                <w:color w:val="000000"/>
                <w:lang w:val="en-US"/>
              </w:rPr>
              <w:t> </w:t>
            </w:r>
            <w:r w:rsidRPr="00B25AB3">
              <w:rPr>
                <w:color w:val="000000"/>
                <w:lang w:val="en-US"/>
              </w:rPr>
              <w:t>- 0474 364 020</w:t>
            </w:r>
          </w:p>
          <w:p w14:paraId="25C5385F" w14:textId="77777777" w:rsidR="00B25AB3" w:rsidRPr="00B25AB3" w:rsidRDefault="00B25AB3" w:rsidP="00B25AB3">
            <w:pPr>
              <w:pStyle w:val="NormalWeb"/>
              <w:rPr>
                <w:color w:val="000000"/>
                <w:lang w:val="en-US"/>
              </w:rPr>
            </w:pPr>
            <w:r w:rsidRPr="00B25AB3">
              <w:rPr>
                <w:b/>
                <w:bCs/>
                <w:color w:val="000000"/>
                <w:lang w:val="en-US"/>
              </w:rPr>
              <w:t>For interview requests:</w:t>
            </w:r>
            <w:r w:rsidRPr="00B25AB3">
              <w:rPr>
                <w:rStyle w:val="apple-converted-space"/>
                <w:rFonts w:eastAsiaTheme="majorEastAsia"/>
                <w:color w:val="000000"/>
                <w:lang w:val="en-US"/>
              </w:rPr>
              <w:t> </w:t>
            </w:r>
            <w:r w:rsidRPr="00B25AB3">
              <w:rPr>
                <w:color w:val="000000"/>
                <w:lang w:val="en-US"/>
              </w:rPr>
              <w:t>com@ucoopia.org</w:t>
            </w:r>
          </w:p>
          <w:p w14:paraId="792C6135" w14:textId="408D061E" w:rsidR="00B25AB3" w:rsidRPr="00B25AB3" w:rsidRDefault="00B25AB3" w:rsidP="00B25AB3">
            <w:pPr>
              <w:pStyle w:val="NormalWeb"/>
              <w:rPr>
                <w:b/>
                <w:bCs/>
                <w:lang w:val="en-US"/>
              </w:rPr>
            </w:pPr>
            <w:r w:rsidRPr="00B25AB3">
              <w:rPr>
                <w:b/>
                <w:bCs/>
                <w:color w:val="000000"/>
                <w:lang w:val="en-US"/>
              </w:rPr>
              <w:t>Further information:</w:t>
            </w:r>
            <w:r w:rsidRPr="00B25AB3">
              <w:rPr>
                <w:rStyle w:val="apple-converted-space"/>
                <w:rFonts w:eastAsiaTheme="majorEastAsia"/>
                <w:b/>
                <w:bCs/>
                <w:color w:val="000000"/>
                <w:lang w:val="en-US"/>
              </w:rPr>
              <w:t> </w:t>
            </w:r>
            <w:hyperlink r:id="rId11" w:history="1">
              <w:r w:rsidRPr="005B7ABC">
                <w:rPr>
                  <w:rStyle w:val="Lienhypertexte"/>
                  <w:rFonts w:eastAsiaTheme="majorEastAsia"/>
                  <w:b/>
                  <w:bCs/>
                  <w:lang w:val="en-US"/>
                </w:rPr>
                <w:t>https://ucoo</w:t>
              </w:r>
              <w:r w:rsidRPr="005B7ABC">
                <w:rPr>
                  <w:rStyle w:val="Lienhypertexte"/>
                  <w:rFonts w:eastAsiaTheme="majorEastAsia"/>
                  <w:b/>
                  <w:bCs/>
                  <w:lang w:val="en-US"/>
                </w:rPr>
                <w:t>p</w:t>
              </w:r>
              <w:r w:rsidRPr="005B7ABC">
                <w:rPr>
                  <w:rStyle w:val="Lienhypertexte"/>
                  <w:rFonts w:eastAsiaTheme="majorEastAsia"/>
                  <w:b/>
                  <w:bCs/>
                  <w:lang w:val="en-US"/>
                </w:rPr>
                <w:t>ia.org/en</w:t>
              </w:r>
              <w:r w:rsidRPr="005B7ABC">
                <w:rPr>
                  <w:rStyle w:val="Lienhypertexte"/>
                  <w:b/>
                  <w:bCs/>
                  <w:lang w:val="en-US"/>
                </w:rPr>
                <w:t>/</w:t>
              </w:r>
            </w:hyperlink>
            <w:r>
              <w:rPr>
                <w:rStyle w:val="apple-converted-space"/>
                <w:b/>
                <w:bCs/>
                <w:lang w:val="en-US"/>
              </w:rPr>
              <w:t xml:space="preserve"> </w:t>
            </w:r>
          </w:p>
        </w:tc>
      </w:tr>
    </w:tbl>
    <w:tbl>
      <w:tblPr>
        <w:tblStyle w:val="Grilledutableau"/>
        <w:tblpPr w:leftFromText="141" w:rightFromText="141" w:vertAnchor="text" w:horzAnchor="margin" w:tblpY="454"/>
        <w:tblW w:w="0" w:type="auto"/>
        <w:tblLook w:val="04A0" w:firstRow="1" w:lastRow="0" w:firstColumn="1" w:lastColumn="0" w:noHBand="0" w:noVBand="1"/>
      </w:tblPr>
      <w:tblGrid>
        <w:gridCol w:w="9062"/>
      </w:tblGrid>
      <w:tr w:rsidR="00BF262B" w:rsidRPr="00B25AB3" w14:paraId="17284DC7" w14:textId="77777777" w:rsidTr="642559ED">
        <w:tc>
          <w:tcPr>
            <w:tcW w:w="9062" w:type="dxa"/>
          </w:tcPr>
          <w:p w14:paraId="36EA49B6" w14:textId="3ACD327B" w:rsidR="00B25AB3" w:rsidRPr="00B25AB3" w:rsidRDefault="00B25AB3" w:rsidP="00B25AB3">
            <w:pPr>
              <w:pStyle w:val="NormalWeb"/>
              <w:rPr>
                <w:color w:val="000000"/>
                <w:lang w:val="en-US"/>
              </w:rPr>
            </w:pPr>
            <w:r w:rsidRPr="00B25AB3">
              <w:rPr>
                <w:b/>
                <w:bCs/>
                <w:color w:val="000000"/>
                <w:lang w:val="en-US"/>
              </w:rPr>
              <w:t>ULB-</w:t>
            </w:r>
            <w:proofErr w:type="spellStart"/>
            <w:r w:rsidRPr="00B25AB3">
              <w:rPr>
                <w:b/>
                <w:bCs/>
                <w:color w:val="000000"/>
                <w:lang w:val="en-US"/>
              </w:rPr>
              <w:t>Coopération</w:t>
            </w:r>
            <w:proofErr w:type="spellEnd"/>
          </w:p>
          <w:p w14:paraId="071C5FE4" w14:textId="39159C0E" w:rsidR="642559ED" w:rsidRPr="00B25AB3" w:rsidRDefault="00B25AB3" w:rsidP="00B25AB3">
            <w:pPr>
              <w:pStyle w:val="NormalWeb"/>
              <w:rPr>
                <w:color w:val="000000"/>
                <w:lang w:val="en-US"/>
              </w:rPr>
            </w:pPr>
            <w:r w:rsidRPr="00B25AB3">
              <w:rPr>
                <w:color w:val="000000"/>
                <w:lang w:val="en-US"/>
              </w:rPr>
              <w:t>ULB-</w:t>
            </w:r>
            <w:proofErr w:type="spellStart"/>
            <w:r w:rsidRPr="00B25AB3">
              <w:rPr>
                <w:color w:val="000000"/>
                <w:lang w:val="en-US"/>
              </w:rPr>
              <w:t>Coopération</w:t>
            </w:r>
            <w:proofErr w:type="spellEnd"/>
            <w:r w:rsidRPr="00B25AB3">
              <w:rPr>
                <w:color w:val="000000"/>
                <w:lang w:val="en-US"/>
              </w:rPr>
              <w:t xml:space="preserve"> is the NGO of the Université libre de Bruxelles. Its activities are based in Burkina Faso, the Democratic Republic of </w:t>
            </w:r>
            <w:proofErr w:type="gramStart"/>
            <w:r w:rsidRPr="00B25AB3">
              <w:rPr>
                <w:color w:val="000000"/>
                <w:lang w:val="en-US"/>
              </w:rPr>
              <w:t>the Congo</w:t>
            </w:r>
            <w:proofErr w:type="gramEnd"/>
            <w:r w:rsidRPr="00B25AB3">
              <w:rPr>
                <w:color w:val="000000"/>
                <w:lang w:val="en-US"/>
              </w:rPr>
              <w:t>, Senegal and Belgium. It is active in four key areas: health &amp; health systems, territories &amp; resources, management &amp; entrepreneurship, and education &amp; critical citizenship. Through each of these areas, the aim is to improve people’s living conditions – socially, environmentally and financially – by co-developing projects with all stakeholders.</w:t>
            </w:r>
            <w:r w:rsidRPr="00B25AB3">
              <w:rPr>
                <w:rStyle w:val="apple-converted-space"/>
                <w:rFonts w:eastAsiaTheme="majorEastAsia"/>
                <w:color w:val="000000"/>
                <w:lang w:val="en-US"/>
              </w:rPr>
              <w:t> </w:t>
            </w:r>
          </w:p>
          <w:p w14:paraId="4915A82D" w14:textId="77777777" w:rsidR="00BF262B" w:rsidRDefault="00B25AB3" w:rsidP="00B25AB3">
            <w:pPr>
              <w:pStyle w:val="NormalWeb"/>
              <w:rPr>
                <w:color w:val="000000"/>
              </w:rPr>
            </w:pPr>
            <w:r w:rsidRPr="00B25AB3">
              <w:rPr>
                <w:b/>
                <w:bCs/>
                <w:color w:val="000000"/>
                <w:lang w:val="en-US"/>
              </w:rPr>
              <w:t>More info:</w:t>
            </w:r>
            <w:r w:rsidRPr="00B25AB3">
              <w:rPr>
                <w:rStyle w:val="apple-converted-space"/>
                <w:rFonts w:eastAsiaTheme="majorEastAsia"/>
                <w:b/>
                <w:bCs/>
                <w:color w:val="000000"/>
                <w:lang w:val="en-US"/>
              </w:rPr>
              <w:t> </w:t>
            </w:r>
            <w:hyperlink r:id="rId12" w:history="1">
              <w:r w:rsidRPr="00B25AB3">
                <w:rPr>
                  <w:rStyle w:val="Lienhypertexte"/>
                  <w:rFonts w:eastAsiaTheme="majorEastAsia"/>
                  <w:b/>
                  <w:bCs/>
                  <w:lang w:val="en-US"/>
                </w:rPr>
                <w:t>https://www.ulb-cooperation.org/</w:t>
              </w:r>
            </w:hyperlink>
          </w:p>
          <w:p w14:paraId="014A36E3" w14:textId="673AAB8E" w:rsidR="00B25AB3" w:rsidRPr="00B25AB3" w:rsidRDefault="00B25AB3" w:rsidP="00B25AB3">
            <w:pPr>
              <w:pStyle w:val="NormalWeb"/>
              <w:rPr>
                <w:color w:val="000000"/>
                <w:lang w:val="en-US"/>
              </w:rPr>
            </w:pPr>
          </w:p>
        </w:tc>
      </w:tr>
    </w:tbl>
    <w:tbl>
      <w:tblPr>
        <w:tblStyle w:val="Grilledutableau"/>
        <w:tblW w:w="0" w:type="auto"/>
        <w:tblLook w:val="04A0" w:firstRow="1" w:lastRow="0" w:firstColumn="1" w:lastColumn="0" w:noHBand="0" w:noVBand="1"/>
      </w:tblPr>
      <w:tblGrid>
        <w:gridCol w:w="9062"/>
      </w:tblGrid>
      <w:tr w:rsidR="00BF262B" w:rsidRPr="00B25AB3" w14:paraId="403E0555" w14:textId="77777777" w:rsidTr="642559ED">
        <w:tc>
          <w:tcPr>
            <w:tcW w:w="9062" w:type="dxa"/>
          </w:tcPr>
          <w:p w14:paraId="7932DBF6" w14:textId="51AEBF7A" w:rsidR="00B25AB3" w:rsidRPr="00B25AB3" w:rsidRDefault="00B25AB3" w:rsidP="00B25AB3">
            <w:pPr>
              <w:pStyle w:val="NormalWeb"/>
              <w:rPr>
                <w:color w:val="000000"/>
                <w:lang w:val="en-US"/>
              </w:rPr>
            </w:pPr>
            <w:proofErr w:type="spellStart"/>
            <w:r w:rsidRPr="00B25AB3">
              <w:rPr>
                <w:b/>
                <w:bCs/>
                <w:color w:val="000000"/>
                <w:lang w:val="en-US"/>
              </w:rPr>
              <w:lastRenderedPageBreak/>
              <w:t>Eclosi</w:t>
            </w:r>
            <w:r w:rsidRPr="00B25AB3">
              <w:rPr>
                <w:b/>
                <w:bCs/>
                <w:color w:val="000000"/>
                <w:lang w:val="en-US"/>
              </w:rPr>
              <w:t>o</w:t>
            </w:r>
            <w:proofErr w:type="spellEnd"/>
          </w:p>
          <w:p w14:paraId="2F2D6D8B" w14:textId="77777777" w:rsidR="00B25AB3" w:rsidRPr="00B25AB3" w:rsidRDefault="00B25AB3" w:rsidP="00B25AB3">
            <w:pPr>
              <w:pStyle w:val="NormalWeb"/>
              <w:rPr>
                <w:color w:val="000000"/>
                <w:lang w:val="en-US"/>
              </w:rPr>
            </w:pPr>
            <w:proofErr w:type="spellStart"/>
            <w:r w:rsidRPr="00B25AB3">
              <w:rPr>
                <w:color w:val="000000"/>
                <w:lang w:val="en-US"/>
              </w:rPr>
              <w:t>Eclosio</w:t>
            </w:r>
            <w:proofErr w:type="spellEnd"/>
            <w:r w:rsidRPr="00B25AB3">
              <w:rPr>
                <w:color w:val="000000"/>
                <w:lang w:val="en-US"/>
              </w:rPr>
              <w:t xml:space="preserve"> is the University of Liège’s NGO. It works in Benin, Senegal, Guinea, Cambodia, Peru, Bolivia and Belgium, focusing on three key areas: agroecological transition, the socio-economic integration of communities, and civic engagement in response to societal and climate challenges.</w:t>
            </w:r>
          </w:p>
          <w:p w14:paraId="7CD04D07" w14:textId="77777777" w:rsidR="00B25AB3" w:rsidRPr="00B25AB3" w:rsidRDefault="00B25AB3" w:rsidP="00B25AB3">
            <w:pPr>
              <w:pStyle w:val="NormalWeb"/>
              <w:rPr>
                <w:color w:val="000000"/>
                <w:lang w:val="en-US"/>
              </w:rPr>
            </w:pPr>
            <w:r w:rsidRPr="00B25AB3">
              <w:rPr>
                <w:color w:val="000000"/>
                <w:lang w:val="en-US"/>
              </w:rPr>
              <w:t xml:space="preserve">Through its work, </w:t>
            </w:r>
            <w:proofErr w:type="spellStart"/>
            <w:r w:rsidRPr="00B25AB3">
              <w:rPr>
                <w:color w:val="000000"/>
                <w:lang w:val="en-US"/>
              </w:rPr>
              <w:t>Eclosio</w:t>
            </w:r>
            <w:proofErr w:type="spellEnd"/>
            <w:r w:rsidRPr="00B25AB3">
              <w:rPr>
                <w:color w:val="000000"/>
                <w:lang w:val="en-US"/>
              </w:rPr>
              <w:t xml:space="preserve"> aims for a world where current and future generations can together exercise their right to live with dignity, in harmony with their environment.</w:t>
            </w:r>
            <w:r w:rsidRPr="00B25AB3">
              <w:rPr>
                <w:rStyle w:val="apple-converted-space"/>
                <w:rFonts w:eastAsiaTheme="majorEastAsia"/>
                <w:color w:val="000000"/>
                <w:lang w:val="en-US"/>
              </w:rPr>
              <w:t> </w:t>
            </w:r>
          </w:p>
          <w:p w14:paraId="64AC4773" w14:textId="37F48649" w:rsidR="00BF262B" w:rsidRPr="00B25AB3" w:rsidRDefault="00B25AB3" w:rsidP="00B25AB3">
            <w:pPr>
              <w:pStyle w:val="NormalWeb"/>
              <w:rPr>
                <w:color w:val="000000"/>
                <w:lang w:val="en-US"/>
              </w:rPr>
            </w:pPr>
            <w:r w:rsidRPr="00B25AB3">
              <w:rPr>
                <w:b/>
                <w:bCs/>
                <w:color w:val="000000"/>
                <w:lang w:val="en-US"/>
              </w:rPr>
              <w:t>More info:</w:t>
            </w:r>
            <w:r w:rsidRPr="00B25AB3">
              <w:rPr>
                <w:rStyle w:val="apple-converted-space"/>
                <w:rFonts w:eastAsiaTheme="majorEastAsia"/>
                <w:b/>
                <w:bCs/>
                <w:color w:val="000000"/>
                <w:lang w:val="en-US"/>
              </w:rPr>
              <w:t> </w:t>
            </w:r>
            <w:hyperlink r:id="rId13" w:history="1">
              <w:r w:rsidRPr="00B25AB3">
                <w:rPr>
                  <w:rStyle w:val="Lienhypertexte"/>
                  <w:rFonts w:eastAsiaTheme="majorEastAsia"/>
                  <w:b/>
                  <w:bCs/>
                  <w:lang w:val="en-US"/>
                </w:rPr>
                <w:t>https://www.eclosio.ong/</w:t>
              </w:r>
            </w:hyperlink>
          </w:p>
        </w:tc>
      </w:tr>
    </w:tbl>
    <w:p w14:paraId="41FDF972" w14:textId="77777777" w:rsidR="00BF262B" w:rsidRPr="00B25AB3" w:rsidRDefault="00BF262B">
      <w:pPr>
        <w:rPr>
          <w:lang w:val="en-US"/>
        </w:rPr>
      </w:pPr>
    </w:p>
    <w:sectPr w:rsidR="00BF262B" w:rsidRPr="00B25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3F"/>
    <w:multiLevelType w:val="hybridMultilevel"/>
    <w:tmpl w:val="80327A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9A31AC"/>
    <w:multiLevelType w:val="multilevel"/>
    <w:tmpl w:val="BE5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E6D0E"/>
    <w:multiLevelType w:val="multilevel"/>
    <w:tmpl w:val="DD1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73F7E"/>
    <w:multiLevelType w:val="multilevel"/>
    <w:tmpl w:val="FB4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146E9"/>
    <w:multiLevelType w:val="multilevel"/>
    <w:tmpl w:val="2C5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75259"/>
    <w:multiLevelType w:val="multilevel"/>
    <w:tmpl w:val="AD5A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74F2E"/>
    <w:multiLevelType w:val="hybridMultilevel"/>
    <w:tmpl w:val="B4907D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22566246">
    <w:abstractNumId w:val="5"/>
  </w:num>
  <w:num w:numId="2" w16cid:durableId="1060131852">
    <w:abstractNumId w:val="4"/>
  </w:num>
  <w:num w:numId="3" w16cid:durableId="637883918">
    <w:abstractNumId w:val="1"/>
  </w:num>
  <w:num w:numId="4" w16cid:durableId="1010252684">
    <w:abstractNumId w:val="2"/>
  </w:num>
  <w:num w:numId="5" w16cid:durableId="642392919">
    <w:abstractNumId w:val="3"/>
  </w:num>
  <w:num w:numId="6" w16cid:durableId="1829514372">
    <w:abstractNumId w:val="6"/>
  </w:num>
  <w:num w:numId="7" w16cid:durableId="131282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98"/>
    <w:rsid w:val="00003DD2"/>
    <w:rsid w:val="00020EB8"/>
    <w:rsid w:val="000257F5"/>
    <w:rsid w:val="0005619E"/>
    <w:rsid w:val="000630C8"/>
    <w:rsid w:val="000D691A"/>
    <w:rsid w:val="0015343D"/>
    <w:rsid w:val="00177AE8"/>
    <w:rsid w:val="002356A7"/>
    <w:rsid w:val="002D72D9"/>
    <w:rsid w:val="0030405A"/>
    <w:rsid w:val="003246BB"/>
    <w:rsid w:val="00410F8C"/>
    <w:rsid w:val="0046441E"/>
    <w:rsid w:val="004E51EF"/>
    <w:rsid w:val="005523B9"/>
    <w:rsid w:val="005F161A"/>
    <w:rsid w:val="005F78EE"/>
    <w:rsid w:val="00681530"/>
    <w:rsid w:val="00684CF1"/>
    <w:rsid w:val="0078171D"/>
    <w:rsid w:val="007D56BB"/>
    <w:rsid w:val="00875F51"/>
    <w:rsid w:val="00B1639D"/>
    <w:rsid w:val="00B25AB3"/>
    <w:rsid w:val="00B30E19"/>
    <w:rsid w:val="00B83498"/>
    <w:rsid w:val="00B97380"/>
    <w:rsid w:val="00BF262B"/>
    <w:rsid w:val="00C456E0"/>
    <w:rsid w:val="00DA28C1"/>
    <w:rsid w:val="00DC3A11"/>
    <w:rsid w:val="00E17C55"/>
    <w:rsid w:val="00F62EB5"/>
    <w:rsid w:val="00FF0698"/>
    <w:rsid w:val="02FB51EA"/>
    <w:rsid w:val="031974EA"/>
    <w:rsid w:val="03CC9E66"/>
    <w:rsid w:val="0414EEC6"/>
    <w:rsid w:val="0445B221"/>
    <w:rsid w:val="049F4AC8"/>
    <w:rsid w:val="04E64682"/>
    <w:rsid w:val="051075C6"/>
    <w:rsid w:val="0694F1CC"/>
    <w:rsid w:val="078FE68A"/>
    <w:rsid w:val="085A69EB"/>
    <w:rsid w:val="08801F98"/>
    <w:rsid w:val="0883012C"/>
    <w:rsid w:val="089BD50A"/>
    <w:rsid w:val="08B8FBD6"/>
    <w:rsid w:val="0904BCF9"/>
    <w:rsid w:val="096086BE"/>
    <w:rsid w:val="0990E24A"/>
    <w:rsid w:val="09DC6623"/>
    <w:rsid w:val="0A68E18F"/>
    <w:rsid w:val="0AE50D6B"/>
    <w:rsid w:val="0B6F29B1"/>
    <w:rsid w:val="0BE89C48"/>
    <w:rsid w:val="0C47E646"/>
    <w:rsid w:val="0C831DF3"/>
    <w:rsid w:val="0D20F928"/>
    <w:rsid w:val="0D6BC3AD"/>
    <w:rsid w:val="0E1F4184"/>
    <w:rsid w:val="0E57C27A"/>
    <w:rsid w:val="0E7A7B7C"/>
    <w:rsid w:val="0FC7C103"/>
    <w:rsid w:val="11AA8E0A"/>
    <w:rsid w:val="11B61D64"/>
    <w:rsid w:val="145B6498"/>
    <w:rsid w:val="1484CD3F"/>
    <w:rsid w:val="1597625A"/>
    <w:rsid w:val="166A7FCB"/>
    <w:rsid w:val="17E953EA"/>
    <w:rsid w:val="18511BC5"/>
    <w:rsid w:val="198CA820"/>
    <w:rsid w:val="1AB4DF4D"/>
    <w:rsid w:val="1AB5C1CA"/>
    <w:rsid w:val="1CBCF1C9"/>
    <w:rsid w:val="1D65E282"/>
    <w:rsid w:val="1E0EF2B5"/>
    <w:rsid w:val="1F89960B"/>
    <w:rsid w:val="1FE7ED86"/>
    <w:rsid w:val="20830D73"/>
    <w:rsid w:val="221E9914"/>
    <w:rsid w:val="222E917E"/>
    <w:rsid w:val="22C3FABF"/>
    <w:rsid w:val="2425A913"/>
    <w:rsid w:val="24C36959"/>
    <w:rsid w:val="25F6826D"/>
    <w:rsid w:val="2611857F"/>
    <w:rsid w:val="26432EFF"/>
    <w:rsid w:val="26752001"/>
    <w:rsid w:val="293CEF6D"/>
    <w:rsid w:val="296ADA1A"/>
    <w:rsid w:val="29A4C0F9"/>
    <w:rsid w:val="29D519A2"/>
    <w:rsid w:val="2B173214"/>
    <w:rsid w:val="2C5E884E"/>
    <w:rsid w:val="2CCEF64D"/>
    <w:rsid w:val="2CFDBCAF"/>
    <w:rsid w:val="2DDEBF2A"/>
    <w:rsid w:val="2DE3324C"/>
    <w:rsid w:val="2E2326A7"/>
    <w:rsid w:val="2E7BED1F"/>
    <w:rsid w:val="2EBA0940"/>
    <w:rsid w:val="311F86EB"/>
    <w:rsid w:val="316EB1BF"/>
    <w:rsid w:val="32458D86"/>
    <w:rsid w:val="33233110"/>
    <w:rsid w:val="33618F7B"/>
    <w:rsid w:val="338004D7"/>
    <w:rsid w:val="35356454"/>
    <w:rsid w:val="35C74A70"/>
    <w:rsid w:val="38041CE6"/>
    <w:rsid w:val="38054DA5"/>
    <w:rsid w:val="3849D9D6"/>
    <w:rsid w:val="3925B6A9"/>
    <w:rsid w:val="3981D7E2"/>
    <w:rsid w:val="39C4500C"/>
    <w:rsid w:val="3A671FDD"/>
    <w:rsid w:val="3BA471E0"/>
    <w:rsid w:val="3BC170B4"/>
    <w:rsid w:val="3BE37A46"/>
    <w:rsid w:val="3C097AD2"/>
    <w:rsid w:val="3C7EEC9A"/>
    <w:rsid w:val="3CC39875"/>
    <w:rsid w:val="3D1D6C9C"/>
    <w:rsid w:val="3D423D71"/>
    <w:rsid w:val="3D493B84"/>
    <w:rsid w:val="3DF313A4"/>
    <w:rsid w:val="3E67DE95"/>
    <w:rsid w:val="3EC07AF4"/>
    <w:rsid w:val="3ED0390B"/>
    <w:rsid w:val="3F0B649E"/>
    <w:rsid w:val="3F1A4849"/>
    <w:rsid w:val="3F9717C0"/>
    <w:rsid w:val="3FBD037F"/>
    <w:rsid w:val="3FCCE562"/>
    <w:rsid w:val="3FE9AD26"/>
    <w:rsid w:val="403AEAA3"/>
    <w:rsid w:val="43A27D89"/>
    <w:rsid w:val="4496B1D9"/>
    <w:rsid w:val="44AC3111"/>
    <w:rsid w:val="451B1715"/>
    <w:rsid w:val="46096E9C"/>
    <w:rsid w:val="46849C7F"/>
    <w:rsid w:val="479B7E00"/>
    <w:rsid w:val="4827F467"/>
    <w:rsid w:val="48848540"/>
    <w:rsid w:val="48AEE09C"/>
    <w:rsid w:val="4AB4B97E"/>
    <w:rsid w:val="4AFD5EFF"/>
    <w:rsid w:val="4B216F58"/>
    <w:rsid w:val="4B7B3394"/>
    <w:rsid w:val="4C42D8A5"/>
    <w:rsid w:val="4C546363"/>
    <w:rsid w:val="4C8C41E1"/>
    <w:rsid w:val="4CF4A684"/>
    <w:rsid w:val="4D6D0D5C"/>
    <w:rsid w:val="4EA5718E"/>
    <w:rsid w:val="4EED66B3"/>
    <w:rsid w:val="509A254F"/>
    <w:rsid w:val="51DDB132"/>
    <w:rsid w:val="523F1ADF"/>
    <w:rsid w:val="52A9F5D1"/>
    <w:rsid w:val="52D59E63"/>
    <w:rsid w:val="53D4ECDF"/>
    <w:rsid w:val="53EE3C50"/>
    <w:rsid w:val="5411C20B"/>
    <w:rsid w:val="541DE105"/>
    <w:rsid w:val="550ABA9C"/>
    <w:rsid w:val="55CAA029"/>
    <w:rsid w:val="5607E0C5"/>
    <w:rsid w:val="58013125"/>
    <w:rsid w:val="584F63B9"/>
    <w:rsid w:val="589F0B42"/>
    <w:rsid w:val="5A073CEF"/>
    <w:rsid w:val="5A2E8F01"/>
    <w:rsid w:val="5CB40F43"/>
    <w:rsid w:val="5D15F1C4"/>
    <w:rsid w:val="5D60B9AA"/>
    <w:rsid w:val="5D76534C"/>
    <w:rsid w:val="5DA86A72"/>
    <w:rsid w:val="5E016A6F"/>
    <w:rsid w:val="5ED7C669"/>
    <w:rsid w:val="5FDC5ECB"/>
    <w:rsid w:val="601EDB9F"/>
    <w:rsid w:val="608AC5F8"/>
    <w:rsid w:val="60F8B496"/>
    <w:rsid w:val="6100FCC8"/>
    <w:rsid w:val="624559F7"/>
    <w:rsid w:val="6282AF8D"/>
    <w:rsid w:val="636FA5B3"/>
    <w:rsid w:val="64045DD7"/>
    <w:rsid w:val="642559ED"/>
    <w:rsid w:val="6559F386"/>
    <w:rsid w:val="65B4DD82"/>
    <w:rsid w:val="6738AE29"/>
    <w:rsid w:val="67A781A4"/>
    <w:rsid w:val="6B1D8EC4"/>
    <w:rsid w:val="6B66B874"/>
    <w:rsid w:val="6B97F638"/>
    <w:rsid w:val="6B9E7490"/>
    <w:rsid w:val="6C543F91"/>
    <w:rsid w:val="6D98C40A"/>
    <w:rsid w:val="6E4CC08F"/>
    <w:rsid w:val="6E7F8D89"/>
    <w:rsid w:val="6EC985F1"/>
    <w:rsid w:val="6F0E095A"/>
    <w:rsid w:val="6F47F6FB"/>
    <w:rsid w:val="6F489C11"/>
    <w:rsid w:val="6FA9D229"/>
    <w:rsid w:val="709EA951"/>
    <w:rsid w:val="7151B335"/>
    <w:rsid w:val="719C28E7"/>
    <w:rsid w:val="72051B2C"/>
    <w:rsid w:val="728C36E1"/>
    <w:rsid w:val="7339D375"/>
    <w:rsid w:val="734528F9"/>
    <w:rsid w:val="743C8962"/>
    <w:rsid w:val="747D5061"/>
    <w:rsid w:val="748E23C6"/>
    <w:rsid w:val="74E9EE80"/>
    <w:rsid w:val="752C7498"/>
    <w:rsid w:val="7747255C"/>
    <w:rsid w:val="79FC4A9D"/>
    <w:rsid w:val="7AEC4BFC"/>
    <w:rsid w:val="7D9F6A6D"/>
    <w:rsid w:val="7EADD424"/>
    <w:rsid w:val="7EC03E35"/>
    <w:rsid w:val="7FFE1A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68DC"/>
  <w15:chartTrackingRefBased/>
  <w15:docId w15:val="{34F6CFEE-68F4-462B-8D7A-9442B9B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FF0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0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06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06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06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06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06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06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06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698"/>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FF0698"/>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FF0698"/>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FF0698"/>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FF0698"/>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FF0698"/>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FF0698"/>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FF0698"/>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FF0698"/>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FF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0698"/>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FF06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0698"/>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FF0698"/>
    <w:pPr>
      <w:spacing w:before="160"/>
      <w:jc w:val="center"/>
    </w:pPr>
    <w:rPr>
      <w:i/>
      <w:iCs/>
      <w:color w:val="404040" w:themeColor="text1" w:themeTint="BF"/>
    </w:rPr>
  </w:style>
  <w:style w:type="character" w:customStyle="1" w:styleId="CitationCar">
    <w:name w:val="Citation Car"/>
    <w:basedOn w:val="Policepardfaut"/>
    <w:link w:val="Citation"/>
    <w:uiPriority w:val="29"/>
    <w:rsid w:val="00FF0698"/>
    <w:rPr>
      <w:i/>
      <w:iCs/>
      <w:color w:val="404040" w:themeColor="text1" w:themeTint="BF"/>
      <w:lang w:val="en-GB"/>
    </w:rPr>
  </w:style>
  <w:style w:type="paragraph" w:styleId="Paragraphedeliste">
    <w:name w:val="List Paragraph"/>
    <w:basedOn w:val="Normal"/>
    <w:uiPriority w:val="34"/>
    <w:qFormat/>
    <w:rsid w:val="00FF0698"/>
    <w:pPr>
      <w:ind w:left="720"/>
      <w:contextualSpacing/>
    </w:pPr>
  </w:style>
  <w:style w:type="character" w:styleId="Accentuationintense">
    <w:name w:val="Intense Emphasis"/>
    <w:basedOn w:val="Policepardfaut"/>
    <w:uiPriority w:val="21"/>
    <w:qFormat/>
    <w:rsid w:val="00FF0698"/>
    <w:rPr>
      <w:i/>
      <w:iCs/>
      <w:color w:val="0F4761" w:themeColor="accent1" w:themeShade="BF"/>
    </w:rPr>
  </w:style>
  <w:style w:type="paragraph" w:styleId="Citationintense">
    <w:name w:val="Intense Quote"/>
    <w:basedOn w:val="Normal"/>
    <w:next w:val="Normal"/>
    <w:link w:val="CitationintenseCar"/>
    <w:uiPriority w:val="30"/>
    <w:qFormat/>
    <w:rsid w:val="00FF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0698"/>
    <w:rPr>
      <w:i/>
      <w:iCs/>
      <w:color w:val="0F4761" w:themeColor="accent1" w:themeShade="BF"/>
      <w:lang w:val="en-GB"/>
    </w:rPr>
  </w:style>
  <w:style w:type="character" w:styleId="Rfrenceintense">
    <w:name w:val="Intense Reference"/>
    <w:basedOn w:val="Policepardfaut"/>
    <w:uiPriority w:val="32"/>
    <w:qFormat/>
    <w:rsid w:val="00FF0698"/>
    <w:rPr>
      <w:b/>
      <w:bCs/>
      <w:smallCaps/>
      <w:color w:val="0F4761" w:themeColor="accent1" w:themeShade="BF"/>
      <w:spacing w:val="5"/>
    </w:rPr>
  </w:style>
  <w:style w:type="character" w:styleId="Marquedecommentaire">
    <w:name w:val="annotation reference"/>
    <w:basedOn w:val="Policepardfaut"/>
    <w:uiPriority w:val="99"/>
    <w:semiHidden/>
    <w:unhideWhenUsed/>
    <w:rsid w:val="0030405A"/>
    <w:rPr>
      <w:sz w:val="16"/>
      <w:szCs w:val="16"/>
    </w:rPr>
  </w:style>
  <w:style w:type="paragraph" w:styleId="Commentaire">
    <w:name w:val="annotation text"/>
    <w:basedOn w:val="Normal"/>
    <w:link w:val="CommentaireCar"/>
    <w:uiPriority w:val="99"/>
    <w:unhideWhenUsed/>
    <w:rsid w:val="0030405A"/>
    <w:pPr>
      <w:spacing w:line="240" w:lineRule="auto"/>
    </w:pPr>
    <w:rPr>
      <w:sz w:val="20"/>
      <w:szCs w:val="20"/>
    </w:rPr>
  </w:style>
  <w:style w:type="character" w:customStyle="1" w:styleId="CommentaireCar">
    <w:name w:val="Commentaire Car"/>
    <w:basedOn w:val="Policepardfaut"/>
    <w:link w:val="Commentaire"/>
    <w:uiPriority w:val="99"/>
    <w:rsid w:val="0030405A"/>
    <w:rPr>
      <w:sz w:val="20"/>
      <w:szCs w:val="20"/>
      <w:lang w:val="en-GB"/>
    </w:rPr>
  </w:style>
  <w:style w:type="paragraph" w:styleId="Objetducommentaire">
    <w:name w:val="annotation subject"/>
    <w:basedOn w:val="Commentaire"/>
    <w:next w:val="Commentaire"/>
    <w:link w:val="ObjetducommentaireCar"/>
    <w:uiPriority w:val="99"/>
    <w:semiHidden/>
    <w:unhideWhenUsed/>
    <w:rsid w:val="0030405A"/>
    <w:rPr>
      <w:b/>
      <w:bCs/>
    </w:rPr>
  </w:style>
  <w:style w:type="character" w:customStyle="1" w:styleId="ObjetducommentaireCar">
    <w:name w:val="Objet du commentaire Car"/>
    <w:basedOn w:val="CommentaireCar"/>
    <w:link w:val="Objetducommentaire"/>
    <w:uiPriority w:val="99"/>
    <w:semiHidden/>
    <w:rsid w:val="0030405A"/>
    <w:rPr>
      <w:b/>
      <w:bCs/>
      <w:sz w:val="20"/>
      <w:szCs w:val="20"/>
      <w:lang w:val="en-GB"/>
    </w:rPr>
  </w:style>
  <w:style w:type="table" w:styleId="Grilledutableau">
    <w:name w:val="Table Grid"/>
    <w:basedOn w:val="TableauNormal"/>
    <w:uiPriority w:val="39"/>
    <w:rsid w:val="00BF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62B"/>
    <w:rPr>
      <w:color w:val="467886" w:themeColor="hyperlink"/>
      <w:u w:val="single"/>
    </w:rPr>
  </w:style>
  <w:style w:type="character" w:styleId="Mentionnonrsolue">
    <w:name w:val="Unresolved Mention"/>
    <w:basedOn w:val="Policepardfaut"/>
    <w:uiPriority w:val="99"/>
    <w:semiHidden/>
    <w:unhideWhenUsed/>
    <w:rsid w:val="00BF262B"/>
    <w:rPr>
      <w:color w:val="605E5C"/>
      <w:shd w:val="clear" w:color="auto" w:fill="E1DFDD"/>
    </w:rPr>
  </w:style>
  <w:style w:type="paragraph" w:styleId="NormalWeb">
    <w:name w:val="Normal (Web)"/>
    <w:basedOn w:val="Normal"/>
    <w:uiPriority w:val="99"/>
    <w:unhideWhenUsed/>
    <w:rsid w:val="00B25AB3"/>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character" w:customStyle="1" w:styleId="apple-converted-space">
    <w:name w:val="apple-converted-space"/>
    <w:basedOn w:val="Policepardfaut"/>
    <w:rsid w:val="00B25AB3"/>
  </w:style>
  <w:style w:type="character" w:styleId="Lienhypertextesuivivisit">
    <w:name w:val="FollowedHyperlink"/>
    <w:basedOn w:val="Policepardfaut"/>
    <w:uiPriority w:val="99"/>
    <w:semiHidden/>
    <w:unhideWhenUsed/>
    <w:rsid w:val="00B25A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540">
      <w:bodyDiv w:val="1"/>
      <w:marLeft w:val="0"/>
      <w:marRight w:val="0"/>
      <w:marTop w:val="0"/>
      <w:marBottom w:val="0"/>
      <w:divBdr>
        <w:top w:val="none" w:sz="0" w:space="0" w:color="auto"/>
        <w:left w:val="none" w:sz="0" w:space="0" w:color="auto"/>
        <w:bottom w:val="none" w:sz="0" w:space="0" w:color="auto"/>
        <w:right w:val="none" w:sz="0" w:space="0" w:color="auto"/>
      </w:divBdr>
    </w:div>
    <w:div w:id="93013902">
      <w:bodyDiv w:val="1"/>
      <w:marLeft w:val="0"/>
      <w:marRight w:val="0"/>
      <w:marTop w:val="0"/>
      <w:marBottom w:val="0"/>
      <w:divBdr>
        <w:top w:val="none" w:sz="0" w:space="0" w:color="auto"/>
        <w:left w:val="none" w:sz="0" w:space="0" w:color="auto"/>
        <w:bottom w:val="none" w:sz="0" w:space="0" w:color="auto"/>
        <w:right w:val="none" w:sz="0" w:space="0" w:color="auto"/>
      </w:divBdr>
    </w:div>
    <w:div w:id="337852483">
      <w:bodyDiv w:val="1"/>
      <w:marLeft w:val="0"/>
      <w:marRight w:val="0"/>
      <w:marTop w:val="0"/>
      <w:marBottom w:val="0"/>
      <w:divBdr>
        <w:top w:val="none" w:sz="0" w:space="0" w:color="auto"/>
        <w:left w:val="none" w:sz="0" w:space="0" w:color="auto"/>
        <w:bottom w:val="none" w:sz="0" w:space="0" w:color="auto"/>
        <w:right w:val="none" w:sz="0" w:space="0" w:color="auto"/>
      </w:divBdr>
      <w:divsChild>
        <w:div w:id="1336345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704018">
      <w:bodyDiv w:val="1"/>
      <w:marLeft w:val="0"/>
      <w:marRight w:val="0"/>
      <w:marTop w:val="0"/>
      <w:marBottom w:val="0"/>
      <w:divBdr>
        <w:top w:val="none" w:sz="0" w:space="0" w:color="auto"/>
        <w:left w:val="none" w:sz="0" w:space="0" w:color="auto"/>
        <w:bottom w:val="none" w:sz="0" w:space="0" w:color="auto"/>
        <w:right w:val="none" w:sz="0" w:space="0" w:color="auto"/>
      </w:divBdr>
    </w:div>
    <w:div w:id="1401976516">
      <w:bodyDiv w:val="1"/>
      <w:marLeft w:val="0"/>
      <w:marRight w:val="0"/>
      <w:marTop w:val="0"/>
      <w:marBottom w:val="0"/>
      <w:divBdr>
        <w:top w:val="none" w:sz="0" w:space="0" w:color="auto"/>
        <w:left w:val="none" w:sz="0" w:space="0" w:color="auto"/>
        <w:bottom w:val="none" w:sz="0" w:space="0" w:color="auto"/>
        <w:right w:val="none" w:sz="0" w:space="0" w:color="auto"/>
      </w:divBdr>
    </w:div>
    <w:div w:id="1436554859">
      <w:bodyDiv w:val="1"/>
      <w:marLeft w:val="0"/>
      <w:marRight w:val="0"/>
      <w:marTop w:val="0"/>
      <w:marBottom w:val="0"/>
      <w:divBdr>
        <w:top w:val="none" w:sz="0" w:space="0" w:color="auto"/>
        <w:left w:val="none" w:sz="0" w:space="0" w:color="auto"/>
        <w:bottom w:val="none" w:sz="0" w:space="0" w:color="auto"/>
        <w:right w:val="none" w:sz="0" w:space="0" w:color="auto"/>
      </w:divBdr>
    </w:div>
    <w:div w:id="1600409231">
      <w:bodyDiv w:val="1"/>
      <w:marLeft w:val="0"/>
      <w:marRight w:val="0"/>
      <w:marTop w:val="0"/>
      <w:marBottom w:val="0"/>
      <w:divBdr>
        <w:top w:val="none" w:sz="0" w:space="0" w:color="auto"/>
        <w:left w:val="none" w:sz="0" w:space="0" w:color="auto"/>
        <w:bottom w:val="none" w:sz="0" w:space="0" w:color="auto"/>
        <w:right w:val="none" w:sz="0" w:space="0" w:color="auto"/>
      </w:divBdr>
    </w:div>
    <w:div w:id="1662808137">
      <w:bodyDiv w:val="1"/>
      <w:marLeft w:val="0"/>
      <w:marRight w:val="0"/>
      <w:marTop w:val="0"/>
      <w:marBottom w:val="0"/>
      <w:divBdr>
        <w:top w:val="none" w:sz="0" w:space="0" w:color="auto"/>
        <w:left w:val="none" w:sz="0" w:space="0" w:color="auto"/>
        <w:bottom w:val="none" w:sz="0" w:space="0" w:color="auto"/>
        <w:right w:val="none" w:sz="0" w:space="0" w:color="auto"/>
      </w:divBdr>
    </w:div>
    <w:div w:id="1663310681">
      <w:bodyDiv w:val="1"/>
      <w:marLeft w:val="0"/>
      <w:marRight w:val="0"/>
      <w:marTop w:val="0"/>
      <w:marBottom w:val="0"/>
      <w:divBdr>
        <w:top w:val="none" w:sz="0" w:space="0" w:color="auto"/>
        <w:left w:val="none" w:sz="0" w:space="0" w:color="auto"/>
        <w:bottom w:val="none" w:sz="0" w:space="0" w:color="auto"/>
        <w:right w:val="none" w:sz="0" w:space="0" w:color="auto"/>
      </w:divBdr>
    </w:div>
    <w:div w:id="1811944370">
      <w:bodyDiv w:val="1"/>
      <w:marLeft w:val="0"/>
      <w:marRight w:val="0"/>
      <w:marTop w:val="0"/>
      <w:marBottom w:val="0"/>
      <w:divBdr>
        <w:top w:val="none" w:sz="0" w:space="0" w:color="auto"/>
        <w:left w:val="none" w:sz="0" w:space="0" w:color="auto"/>
        <w:bottom w:val="none" w:sz="0" w:space="0" w:color="auto"/>
        <w:right w:val="none" w:sz="0" w:space="0" w:color="auto"/>
      </w:divBdr>
      <w:divsChild>
        <w:div w:id="32670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losio.o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lb-cooperation.org/"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oopia.org/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elix.vanderstricht@ulb-cooperation.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5092BBA-8083-4307-8142-BE00376CCB74}">
    <t:Anchor>
      <t:Comment id="234247620"/>
    </t:Anchor>
    <t:History>
      <t:Event id="{1DBBC0FA-5503-4290-8338-E6207794F453}" time="2025-06-11T11:53:42.259Z">
        <t:Attribution userId="S::anemone.hubaut@ulb-cooperation.org::121d8c25-c9d1-40dc-aad4-f1942446e772" userProvider="AD" userName="Anemone Hubaut"/>
        <t:Anchor>
          <t:Comment id="234247620"/>
        </t:Anchor>
        <t:Create/>
      </t:Event>
      <t:Event id="{972DBBFE-C95E-4379-9460-99594DB8F883}" time="2025-06-11T11:53:42.259Z">
        <t:Attribution userId="S::anemone.hubaut@ulb-cooperation.org::121d8c25-c9d1-40dc-aad4-f1942446e772" userProvider="AD" userName="Anemone Hubaut"/>
        <t:Anchor>
          <t:Comment id="234247620"/>
        </t:Anchor>
        <t:Assign userId="S::julie.simon@ulb-cooperation.org::adba8d48-3be1-4974-9965-1f1b0f6393a5" userProvider="AD" userName="Julie Simon"/>
      </t:Event>
      <t:Event id="{1E8339E9-C5DF-493C-BC96-C389C14F8527}" time="2025-06-11T11:53:42.259Z">
        <t:Attribution userId="S::anemone.hubaut@ulb-cooperation.org::121d8c25-c9d1-40dc-aad4-f1942446e772" userProvider="AD" userName="Anemone Hubaut"/>
        <t:Anchor>
          <t:Comment id="234247620"/>
        </t:Anchor>
        <t:SetTitle title="@Julie Simon C'est mieux comme ça pour les universités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82707c-e4b2-4298-ab77-4b3535700b66" xsi:nil="true"/>
    <lcf76f155ced4ddcb4097134ff3c332f xmlns="dccc5d25-3044-420f-a498-1b9a81cef7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5BF00DFCD77D479095D92BB73A308A" ma:contentTypeVersion="13" ma:contentTypeDescription="Crée un document." ma:contentTypeScope="" ma:versionID="e9541fe429df3f87f0fe235ff9ab364c">
  <xsd:schema xmlns:xsd="http://www.w3.org/2001/XMLSchema" xmlns:xs="http://www.w3.org/2001/XMLSchema" xmlns:p="http://schemas.microsoft.com/office/2006/metadata/properties" xmlns:ns2="dccc5d25-3044-420f-a498-1b9a81cef7bb" xmlns:ns3="4e82707c-e4b2-4298-ab77-4b3535700b66" targetNamespace="http://schemas.microsoft.com/office/2006/metadata/properties" ma:root="true" ma:fieldsID="3cf4428b18536647f8f2e20cbac85ca7" ns2:_="" ns3:_="">
    <xsd:import namespace="dccc5d25-3044-420f-a498-1b9a81cef7bb"/>
    <xsd:import namespace="4e82707c-e4b2-4298-ab77-4b3535700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c5d25-3044-420f-a498-1b9a81cef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6270524-fc76-42c3-874c-3c845f9bab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82707c-e4b2-4298-ab77-4b3535700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ae51dc-4e57-4820-8aac-22bd325c6459}" ma:internalName="TaxCatchAll" ma:showField="CatchAllData" ma:web="4e82707c-e4b2-4298-ab77-4b3535700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C8F93-AC7B-4A09-8102-691C150DC960}">
  <ds:schemaRefs>
    <ds:schemaRef ds:uri="http://schemas.microsoft.com/office/2006/metadata/properties"/>
    <ds:schemaRef ds:uri="http://schemas.microsoft.com/office/infopath/2007/PartnerControls"/>
    <ds:schemaRef ds:uri="4e82707c-e4b2-4298-ab77-4b3535700b66"/>
    <ds:schemaRef ds:uri="dccc5d25-3044-420f-a498-1b9a81cef7bb"/>
  </ds:schemaRefs>
</ds:datastoreItem>
</file>

<file path=customXml/itemProps2.xml><?xml version="1.0" encoding="utf-8"?>
<ds:datastoreItem xmlns:ds="http://schemas.openxmlformats.org/officeDocument/2006/customXml" ds:itemID="{A1911ACA-4676-447D-A65F-18A906D2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c5d25-3044-420f-a498-1b9a81cef7bb"/>
    <ds:schemaRef ds:uri="4e82707c-e4b2-4298-ab77-4b3535700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60DAB-C172-4D3A-A07C-B31C20B42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3996</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Anemone Hubaut</dc:creator>
  <cp:keywords/>
  <dc:description/>
  <cp:lastModifiedBy>Audrey CHAUVIN</cp:lastModifiedBy>
  <cp:revision>2</cp:revision>
  <dcterms:created xsi:type="dcterms:W3CDTF">2026-03-24T14:44:00Z</dcterms:created>
  <dcterms:modified xsi:type="dcterms:W3CDTF">2026-03-24T14:44:00Z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0x010100F65BF00DFCD77D479095D92BB73A308A</vt:lpwstr>
  </property>
  <property fmtid="{D5CDD505-2E9C-101B-9397-08002B2CF9AE}" pid="3" name="MediaServiceImageTags">
    <vt:lpwstr/>
  </property>
</Properties>
</file>