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A7AC5" w14:textId="64C9A92F" w:rsidR="00B724CD" w:rsidRPr="009046F9" w:rsidRDefault="2D0C93D6" w:rsidP="2A86C54D">
      <w:pPr>
        <w:pStyle w:val="Corps"/>
        <w:jc w:val="center"/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fr-FR"/>
        </w:rPr>
      </w:pPr>
      <w:r w:rsidRPr="009046F9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Pr="009046F9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fr-BE"/>
        </w:rPr>
        <w:t>Inclusion</w:t>
      </w:r>
      <w:r w:rsidRPr="009046F9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” </w:t>
      </w:r>
      <w:proofErr w:type="spellStart"/>
      <w:r w:rsidRPr="009046F9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fr-BE"/>
        </w:rPr>
        <w:t>qu</w:t>
      </w:r>
      <w:proofErr w:type="spellEnd"/>
      <w:r w:rsidRPr="009046F9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’</w:t>
      </w:r>
      <w:r w:rsidRPr="009046F9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fr-FR"/>
        </w:rPr>
        <w:t>ils disaient</w:t>
      </w:r>
    </w:p>
    <w:p w14:paraId="08D55E87" w14:textId="32A09D3B" w:rsidR="0791568D" w:rsidRDefault="0791568D" w:rsidP="2A86C54D">
      <w:pPr>
        <w:pStyle w:val="Corps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6D5EA665" w14:textId="29C842B8" w:rsidR="009046F9" w:rsidRDefault="009046F9" w:rsidP="009046F9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Une analyse de Chris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fr-FR"/>
        </w:rPr>
        <w:t>Paulis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Docteur en Anthropologie</w:t>
      </w:r>
    </w:p>
    <w:p w14:paraId="46192137" w14:textId="632258B1" w:rsidR="00806DF6" w:rsidRDefault="00806DF6" w:rsidP="2A86C54D">
      <w:pPr>
        <w:pStyle w:val="Corps"/>
        <w:rPr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32BDB860" w14:textId="34F6F3B4" w:rsidR="00806DF6" w:rsidRDefault="00806DF6" w:rsidP="00806DF6">
      <w:pPr>
        <w:pStyle w:val="Corps"/>
        <w:jc w:val="center"/>
        <w:rPr>
          <w:rFonts w:ascii="Times New Roman" w:eastAsia="Times New Roman" w:hAnsi="Times New Roman" w:cs="Times New Roman"/>
          <w:color w:val="000000" w:themeColor="text1"/>
          <w:lang w:val="fr-FR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lang w:val="fr-FR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0F01D4E" wp14:editId="16DF65A2">
            <wp:extent cx="4071102" cy="3324530"/>
            <wp:effectExtent l="0" t="0" r="5715" b="9525"/>
            <wp:docPr id="1014473923" name="Image 1" descr="Une image contenant Dessin animé, clipart, Animation, smiley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473923" name="Image 1" descr="Une image contenant Dessin animé, clipart, Animation, smiley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1102" cy="33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120F1" w14:textId="691533A4" w:rsidR="00806DF6" w:rsidRPr="009046F9" w:rsidRDefault="009046F9" w:rsidP="00806DF6">
      <w:pPr>
        <w:pStyle w:val="Corps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</w:pPr>
      <w:r w:rsidRPr="009046F9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 xml:space="preserve">Illustration : </w:t>
      </w:r>
      <w:r w:rsidRPr="009046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US"/>
        </w:rPr>
        <w:t>Gwenn Rohr</w:t>
      </w:r>
    </w:p>
    <w:p w14:paraId="3AEAA05A" w14:textId="77777777" w:rsidR="009046F9" w:rsidRDefault="009046F9" w:rsidP="2A86C54D">
      <w:pPr>
        <w:spacing w:after="240"/>
        <w:jc w:val="both"/>
        <w:rPr>
          <w:rFonts w:eastAsia="Times New Roman"/>
          <w:color w:val="000000" w:themeColor="text1"/>
          <w:sz w:val="22"/>
          <w:szCs w:val="22"/>
          <w:lang w:val="fr-FR"/>
        </w:rPr>
      </w:pPr>
    </w:p>
    <w:p w14:paraId="45D2FBA2" w14:textId="427FC663" w:rsidR="51261BD2" w:rsidRDefault="51261BD2" w:rsidP="2A86C54D">
      <w:pPr>
        <w:spacing w:after="240"/>
        <w:jc w:val="both"/>
        <w:rPr>
          <w:rFonts w:eastAsia="Times New Roman"/>
          <w:color w:val="000000" w:themeColor="text1"/>
          <w:sz w:val="22"/>
          <w:szCs w:val="22"/>
          <w:lang w:val="fr-FR"/>
        </w:rPr>
      </w:pPr>
      <w:r w:rsidRPr="2A86C54D">
        <w:rPr>
          <w:rFonts w:eastAsia="Times New Roman"/>
          <w:color w:val="000000" w:themeColor="text1"/>
          <w:sz w:val="22"/>
          <w:szCs w:val="22"/>
          <w:lang w:val="fr-FR"/>
        </w:rPr>
        <w:t>La petite fille reste à l’écart, l’air triste, assise sur les pierres alors que les autres enfants jouent dans la cour de récréation, ils rient, crient, se touchent, se bousculent. Et l’institutrice déclare à ses collègues, en dodelinant de la tête, qu'elle ne s’est pas intégrée ! Elle a 8 ans ! Cette scène qui pourrait être raccrochée à n'importe quelle école s</w:t>
      </w:r>
      <w:r w:rsidR="7BBF403E" w:rsidRPr="2A86C54D">
        <w:rPr>
          <w:rFonts w:eastAsia="Times New Roman"/>
          <w:color w:val="000000" w:themeColor="text1"/>
          <w:sz w:val="22"/>
          <w:szCs w:val="22"/>
          <w:lang w:val="fr-FR"/>
        </w:rPr>
        <w:t>’</w:t>
      </w:r>
      <w:r w:rsidRPr="2A86C54D">
        <w:rPr>
          <w:rFonts w:eastAsia="Times New Roman"/>
          <w:color w:val="000000" w:themeColor="text1"/>
          <w:sz w:val="22"/>
          <w:szCs w:val="22"/>
          <w:lang w:val="fr-FR"/>
        </w:rPr>
        <w:t>e</w:t>
      </w:r>
      <w:r w:rsidR="6E560240" w:rsidRPr="2A86C54D">
        <w:rPr>
          <w:rFonts w:eastAsia="Times New Roman"/>
          <w:color w:val="000000" w:themeColor="text1"/>
          <w:sz w:val="22"/>
          <w:szCs w:val="22"/>
          <w:lang w:val="fr-FR"/>
        </w:rPr>
        <w:t>s</w:t>
      </w:r>
      <w:r w:rsidRPr="2A86C54D">
        <w:rPr>
          <w:rFonts w:eastAsia="Times New Roman"/>
          <w:color w:val="000000" w:themeColor="text1"/>
          <w:sz w:val="22"/>
          <w:szCs w:val="22"/>
          <w:lang w:val="fr-FR"/>
        </w:rPr>
        <w:t xml:space="preserve">t déroulée </w:t>
      </w:r>
      <w:r w:rsidR="20B7CCF6" w:rsidRPr="2A86C54D">
        <w:rPr>
          <w:rFonts w:eastAsia="Times New Roman"/>
          <w:color w:val="000000" w:themeColor="text1"/>
          <w:sz w:val="22"/>
          <w:szCs w:val="22"/>
          <w:lang w:val="fr-FR"/>
        </w:rPr>
        <w:t>dans</w:t>
      </w:r>
      <w:r w:rsidRPr="2A86C54D">
        <w:rPr>
          <w:rFonts w:eastAsia="Times New Roman"/>
          <w:color w:val="000000" w:themeColor="text1"/>
          <w:sz w:val="22"/>
          <w:szCs w:val="22"/>
          <w:lang w:val="fr-FR"/>
        </w:rPr>
        <w:t xml:space="preserve"> une école fondamentale de Verviers au mois de décembre 2023.</w:t>
      </w:r>
    </w:p>
    <w:p w14:paraId="26FF0742" w14:textId="2D8A8171" w:rsidR="00B724CD" w:rsidRDefault="207D4CE4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</w:pP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Lui, il est seul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sa table, il mange du bout des l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vres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 le visage baissé. Dans le brouhaha de la cantine, il est dans une bulle, contraint, car personne ne s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assied sur une chaise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côt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 de lui, personne ne lui adresse la parole, il ne comprend toujours pas les conversations. Mais personne ne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nl-NL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le sait. Le RH explique que c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est toujours la m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ê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me chose avec tous les étrangers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qu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ils doivent accepter d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engager, ils ne</w:t>
      </w:r>
      <w:r w:rsidR="021B0E9C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s’intègrent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pas</w:t>
      </w:r>
      <w:r w:rsidRPr="2A86C54D">
        <w:rPr>
          <w:rStyle w:val="Appelnotedebasdep"/>
          <w:rFonts w:ascii="Times New Roman" w:eastAsia="Times New Roman" w:hAnsi="Times New Roman" w:cs="Times New Roman"/>
          <w:color w:val="000000" w:themeColor="text1"/>
          <w:lang w:val="fr-FR"/>
        </w:rPr>
        <w:footnoteReference w:id="1"/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</w:p>
    <w:p w14:paraId="16D853A3" w14:textId="245DA0B6" w:rsidR="00B724CD" w:rsidRDefault="3E1FCC2D" w:rsidP="2A86C54D">
      <w:pPr>
        <w:pStyle w:val="Corps"/>
        <w:jc w:val="both"/>
        <w:rPr>
          <w:rStyle w:val="Appelnotedebasdep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</w:pP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Du haut de ses 15 ans, le jeune Pierre court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derri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è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re le ballon, sa jambe artificielle traine et il trébuche, l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adversaire saisit le ballon et marque. Les coéquipiers sont furieux, 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“d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é</w:t>
      </w:r>
      <w:r w:rsidRPr="00806DF6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BE"/>
        </w:rPr>
        <w:t>cid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ément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ça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sert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 xml:space="preserve"> à 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quoi de fournir des efforts pour accepter que les (personnes) handicapés jouent dans nos équipes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puisqu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ils ne savent m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ê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me pas s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’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int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é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gre</w:t>
      </w:r>
      <w:r w:rsidR="32E22D76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r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”.</w:t>
      </w:r>
      <w:r w:rsidR="45CA463B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Pr="2A86C54D">
        <w:rPr>
          <w:rStyle w:val="Appelnotedebasdep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footnoteReference w:id="2"/>
      </w:r>
      <w:r w:rsidR="2A86C54D" w:rsidRPr="2A86C54D">
        <w:rPr>
          <w:rStyle w:val="Appelnotedebasdep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</w:t>
      </w:r>
    </w:p>
    <w:p w14:paraId="1902D45A" w14:textId="1F35E74E" w:rsidR="00B724CD" w:rsidRDefault="207D4CE4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lastRenderedPageBreak/>
        <w:t>“S’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inté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grer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” quel </w:t>
      </w:r>
      <w:proofErr w:type="gram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mot !</w:t>
      </w:r>
      <w:proofErr w:type="gram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</w:p>
    <w:p w14:paraId="675BA494" w14:textId="25C77318" w:rsidR="00B724CD" w:rsidRDefault="207D4CE4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</w:rPr>
      </w:pPr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Presque toujours utilisé sous la forme réfléchie. Ainsi ce sont les individus eux-mêmes qui sont seuls acteurs et seuls responsables de leur non-intégration. Les autres n’ont aucune responsabilité, et remplis de mauvaise foi au pire, d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’indiff</w:t>
      </w:r>
      <w:proofErr w:type="spellStart"/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érence</w:t>
      </w:r>
      <w:proofErr w:type="spellEnd"/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au minimum, se convainquent que chacun est libre de faire ce qu’il veut</w:t>
      </w:r>
      <w:r w:rsidR="56D60E4D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</w:t>
      </w:r>
      <w:r w:rsidR="1EA05665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même de rester seul </w:t>
      </w:r>
      <w:r w:rsidR="2EE5B881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et de</w:t>
      </w:r>
      <w:r w:rsidR="305A11B4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s’ennuyer pendant 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que les autres s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proofErr w:type="spellStart"/>
      <w:r w:rsidRPr="29F9802C">
        <w:rPr>
          <w:rStyle w:val="Aucun"/>
          <w:rFonts w:ascii="Times New Roman" w:eastAsia="Times New Roman" w:hAnsi="Times New Roman" w:cs="Times New Roman"/>
          <w:color w:val="000000" w:themeColor="text1"/>
        </w:rPr>
        <w:t>amusent</w:t>
      </w:r>
      <w:proofErr w:type="spellEnd"/>
      <w:r w:rsidRPr="29F9802C">
        <w:rPr>
          <w:rStyle w:val="Aucun"/>
          <w:rFonts w:ascii="Times New Roman" w:eastAsia="Times New Roman" w:hAnsi="Times New Roman" w:cs="Times New Roman"/>
          <w:color w:val="000000" w:themeColor="text1"/>
        </w:rPr>
        <w:t>.</w:t>
      </w:r>
    </w:p>
    <w:p w14:paraId="02AE8D53" w14:textId="5A73640A" w:rsidR="7A44BDF4" w:rsidRDefault="3304BDB2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Une prise de conscien</w:t>
      </w:r>
      <w:r w:rsidR="77040E0D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ce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sociale</w:t>
      </w:r>
      <w:r w:rsidR="3F927D79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datant des année 80’ </w:t>
      </w:r>
      <w:r w:rsidR="7F7BF024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qui fait que les </w:t>
      </w:r>
      <w:r w:rsidR="75908DE9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personnes</w:t>
      </w:r>
      <w:r w:rsidR="7F7BF024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ne peuvent être</w:t>
      </w:r>
      <w:r w:rsidR="60939F4F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</w:t>
      </w:r>
      <w:proofErr w:type="gramStart"/>
      <w:r w:rsidR="72924C02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réduites</w:t>
      </w:r>
      <w:proofErr w:type="gramEnd"/>
      <w:r w:rsidR="72924C02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à</w:t>
      </w:r>
      <w:r w:rsidR="51A88BA6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une de leurs particularité</w:t>
      </w:r>
      <w:r w:rsidR="0E17DC69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s</w:t>
      </w:r>
      <w:r w:rsidR="7A44BDF4" w:rsidRPr="2A86C54D">
        <w:rPr>
          <w:rStyle w:val="Appelnotedebasdep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footnoteReference w:id="3"/>
      </w:r>
      <w:r w:rsidR="0E17DC69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,</w:t>
      </w:r>
      <w:r w:rsidR="51A88BA6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ni définies par elles</w:t>
      </w:r>
      <w:r w:rsidR="304E7B9C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, </w:t>
      </w:r>
      <w:r w:rsidR="27643B05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va changer la façon dont on </w:t>
      </w:r>
      <w:r w:rsidR="3D4C8EA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va </w:t>
      </w:r>
      <w:r w:rsidR="6FF072A7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désormais</w:t>
      </w:r>
      <w:r w:rsidR="27643B05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="7DA0A02B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par</w:t>
      </w:r>
      <w:r w:rsidR="27643B05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ler </w:t>
      </w:r>
      <w:r w:rsidR="71CE17CB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d</w:t>
      </w:r>
      <w:r w:rsidR="27643B05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es </w:t>
      </w:r>
      <w:r w:rsidR="2787A9BA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minorités.</w:t>
      </w:r>
      <w:r w:rsidR="2787A9BA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33DB9C50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Tout individu </w:t>
      </w:r>
      <w:r w:rsidR="70C57C4C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</w:t>
      </w:r>
      <w:r w:rsidR="33DB9C50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st donc avant </w:t>
      </w:r>
      <w:r w:rsidR="45E97D1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tout</w:t>
      </w:r>
      <w:r w:rsidR="33DB9C50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une personne</w:t>
      </w:r>
      <w:r w:rsidR="224DD04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2D113CD0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Qui a sa place dans la société</w:t>
      </w:r>
      <w:r w:rsidR="12F35BF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0DB5543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Ainsi</w:t>
      </w:r>
      <w:r w:rsidR="41F5A999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toute</w:t>
      </w:r>
      <w:r w:rsidR="123935A0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personne porteuse d’un handicap est une personne handicapée ou une personne</w:t>
      </w:r>
      <w:r w:rsidR="1AB5607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123935A0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en situation de handicap</w:t>
      </w:r>
      <w:r w:rsidR="0AEC06E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. Alors que la France différencie</w:t>
      </w:r>
      <w:r w:rsidR="7059BE9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75373750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une</w:t>
      </w:r>
      <w:r w:rsidR="7059BE9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personne handicapée (i</w:t>
      </w:r>
      <w:r w:rsidR="5111B32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nn</w:t>
      </w:r>
      <w:r w:rsidR="7059BE9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é, </w:t>
      </w:r>
      <w:r w:rsidR="729ED3B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congénital</w:t>
      </w:r>
      <w:r w:rsidR="1F5C790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="75A274E3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à long </w:t>
      </w:r>
      <w:r w:rsidR="1F5C790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terme</w:t>
      </w:r>
      <w:r w:rsidR="222B0313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)</w:t>
      </w:r>
      <w:r w:rsidR="1F5C790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d’une </w:t>
      </w:r>
      <w:r w:rsidR="54B4ED7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personne en situation de handicap </w:t>
      </w:r>
      <w:r w:rsidR="3A2A22F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(</w:t>
      </w:r>
      <w:r w:rsidR="54B4ED7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jambe cassé</w:t>
      </w:r>
      <w:r w:rsidR="24C2DD6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</w:t>
      </w:r>
      <w:r w:rsidR="084A9400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</w:t>
      </w:r>
      <w:r w:rsidR="2F32202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appendicite,</w:t>
      </w:r>
      <w:r w:rsidR="7A6FC39F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7CA4A72A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... </w:t>
      </w:r>
      <w:r w:rsidR="5E6CF4A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ponctuel ou </w:t>
      </w:r>
      <w:r w:rsidR="30AB04E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à</w:t>
      </w:r>
      <w:r w:rsidR="5E6CF4A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7197C20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court</w:t>
      </w:r>
      <w:r w:rsidR="5E6CF4A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terme</w:t>
      </w:r>
      <w:r w:rsidR="0BD4B01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)</w:t>
      </w:r>
      <w:r w:rsidR="5E6CF4A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6085B1C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</w:t>
      </w:r>
      <w:r w:rsidR="11086FC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es premiers sont à inclure, les </w:t>
      </w:r>
      <w:r w:rsidR="46478030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seconds</w:t>
      </w:r>
      <w:r w:rsidR="11086FC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1D8019E3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n’en sortent jamais. </w:t>
      </w:r>
      <w:r w:rsidR="0AEC06E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36BAB6C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</w:t>
      </w:r>
      <w:r w:rsidR="0A2C412F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es</w:t>
      </w:r>
      <w:r w:rsidR="36BAB6C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premiers sont à tolérer et dépendent </w:t>
      </w:r>
      <w:r w:rsidR="025C12E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entièrement</w:t>
      </w:r>
      <w:r w:rsidR="36BAB6C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de la bonne volonté</w:t>
      </w:r>
      <w:r w:rsidR="24BBE5CC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</w:t>
      </w:r>
      <w:r w:rsidR="03C22110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’</w:t>
      </w:r>
      <w:r w:rsidR="2F306C3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autres q</w:t>
      </w:r>
      <w:r w:rsidR="1AF5DB8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ui</w:t>
      </w:r>
      <w:r w:rsidR="2F306C3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les </w:t>
      </w:r>
      <w:r w:rsidR="590556B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entourent</w:t>
      </w:r>
      <w:r w:rsidR="6C0F40F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9CB474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ou les croisent tou</w:t>
      </w:r>
      <w:r w:rsidR="57A2CA0C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t</w:t>
      </w:r>
      <w:r w:rsidR="09CB474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simplement</w:t>
      </w:r>
      <w:r w:rsidR="4C660F39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. Qu'il s’</w:t>
      </w:r>
      <w:r w:rsidR="77C79DC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'agisse de </w:t>
      </w:r>
      <w:r w:rsidR="2332C9C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personnes</w:t>
      </w:r>
      <w:r w:rsidR="77C79DC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602D088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handicapées</w:t>
      </w:r>
      <w:r w:rsidR="77C79DC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 de perso</w:t>
      </w:r>
      <w:r w:rsidR="32CC152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nn</w:t>
      </w:r>
      <w:r w:rsidR="77C79DC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es </w:t>
      </w:r>
      <w:r w:rsidR="212D2C3C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immigrées</w:t>
      </w:r>
      <w:r w:rsidR="77C79DC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 de fe</w:t>
      </w:r>
      <w:r w:rsidR="74B5AEB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mmes</w:t>
      </w:r>
      <w:r w:rsidR="2DFD47B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 en fait</w:t>
      </w:r>
      <w:r w:rsidR="74B5AEB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 de n'</w:t>
      </w:r>
      <w:r w:rsidR="6567F79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importe</w:t>
      </w:r>
      <w:r w:rsidR="74B5AEB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quelle m</w:t>
      </w:r>
      <w:r w:rsidR="568196D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inor</w:t>
      </w:r>
      <w:r w:rsidR="74B5AEB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ité, </w:t>
      </w:r>
      <w:r w:rsidR="345F00D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la démarche est proposée aux citoyens </w:t>
      </w:r>
      <w:r w:rsidR="174306A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français </w:t>
      </w:r>
      <w:r w:rsidR="345F00D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p</w:t>
      </w:r>
      <w:r w:rsidR="45616399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as</w:t>
      </w:r>
      <w:r w:rsidR="7F42577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imposée</w:t>
      </w:r>
      <w:r w:rsidR="345F00D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et </w:t>
      </w:r>
      <w:r w:rsidR="74B5AEB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l’acceptation est l</w:t>
      </w:r>
      <w:r w:rsidR="3090219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ibre. </w:t>
      </w:r>
    </w:p>
    <w:p w14:paraId="4759121C" w14:textId="4CB69044" w:rsidR="00B724CD" w:rsidRDefault="4298F9C3" w:rsidP="2A86C54D">
      <w:pPr>
        <w:jc w:val="both"/>
        <w:rPr>
          <w:rFonts w:eastAsia="Times New Roman"/>
          <w:color w:val="000000" w:themeColor="text1"/>
          <w:sz w:val="22"/>
          <w:szCs w:val="22"/>
          <w:lang w:val="fr-FR"/>
        </w:rPr>
      </w:pPr>
      <w:r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Mais d</w:t>
      </w:r>
      <w:r w:rsidR="612D6897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ans la foulée</w:t>
      </w:r>
      <w:r w:rsidR="04B4DC34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, o</w:t>
      </w:r>
      <w:r w:rsidR="63C73B5C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n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a laiss</w:t>
      </w:r>
      <w:r w:rsidR="13428175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é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tomber le terme d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</w:rPr>
        <w:t>’</w:t>
      </w:r>
      <w:proofErr w:type="spellStart"/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</w:rPr>
        <w:t>int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égration</w:t>
      </w:r>
      <w:proofErr w:type="spellEnd"/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et</w:t>
      </w:r>
      <w:r w:rsidR="3D2AC68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on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l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</w:rPr>
        <w:t>’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a remplacé par le terme d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</w:rPr>
        <w:t>’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inclusion auquel on adjoint tr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>è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s souvent le terme 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</w:rPr>
        <w:t>“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social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</w:rPr>
        <w:t>”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, on parle ainsi d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</w:rPr>
        <w:t>’</w:t>
      </w:r>
      <w:r w:rsidR="3304BDB2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 xml:space="preserve">inclusion sociale. </w:t>
      </w:r>
      <w:r w:rsidR="5404C7C2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>Pourquoi ce terme ajouté ? Tout simplement pa</w:t>
      </w:r>
      <w:r w:rsidR="5F2F7491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>rce qu</w:t>
      </w:r>
      <w:r w:rsidR="40D36298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>’une</w:t>
      </w:r>
      <w:r w:rsidR="5F2F7491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 xml:space="preserve"> personne handicapée est</w:t>
      </w:r>
      <w:r w:rsidR="57283A0F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 xml:space="preserve"> – </w:t>
      </w:r>
      <w:r w:rsidR="5D58DE71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>logiquement</w:t>
      </w:r>
      <w:r w:rsidR="57283A0F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 xml:space="preserve"> </w:t>
      </w:r>
      <w:r w:rsidR="5D58DE71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 xml:space="preserve">- </w:t>
      </w:r>
      <w:r w:rsidR="5F2F7491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 xml:space="preserve"> incluse d</w:t>
      </w:r>
      <w:r w:rsidR="499F862A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>a</w:t>
      </w:r>
      <w:r w:rsidR="5F2F7491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 xml:space="preserve">ns sa famille par </w:t>
      </w:r>
      <w:r w:rsidR="2AF837AA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>s</w:t>
      </w:r>
      <w:r w:rsidR="5F2F7491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>a nais</w:t>
      </w:r>
      <w:r w:rsidR="4B1573A5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>s</w:t>
      </w:r>
      <w:r w:rsidR="5F2F7491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>an</w:t>
      </w:r>
      <w:r w:rsidR="6B10A912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>ce</w:t>
      </w:r>
      <w:r w:rsidRPr="2A86C54D">
        <w:rPr>
          <w:rStyle w:val="Appelnotedebasdep"/>
          <w:rFonts w:eastAsia="Times New Roman"/>
          <w:color w:val="000000" w:themeColor="text1"/>
          <w:sz w:val="22"/>
          <w:szCs w:val="22"/>
          <w:lang w:val="it-IT"/>
        </w:rPr>
        <w:footnoteReference w:id="4"/>
      </w:r>
      <w:r w:rsidR="4976DC78" w:rsidRPr="2A86C54D">
        <w:rPr>
          <w:rStyle w:val="Aucun"/>
          <w:rFonts w:eastAsia="Times New Roman"/>
          <w:color w:val="000000" w:themeColor="text1"/>
          <w:sz w:val="22"/>
          <w:szCs w:val="22"/>
          <w:lang w:val="it-IT"/>
        </w:rPr>
        <w:t xml:space="preserve"> </w:t>
      </w:r>
      <w:r w:rsidR="33338C5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(</w:t>
      </w:r>
      <w:r w:rsidR="5092E4F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bien</w:t>
      </w:r>
      <w:r w:rsidR="7EC379CE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5092E4F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que le handicap est responsable de moult</w:t>
      </w:r>
      <w:r w:rsidR="6593C4E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5092E4F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ab</w:t>
      </w:r>
      <w:r w:rsidR="63A1DB10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a</w:t>
      </w:r>
      <w:r w:rsidR="5092E4F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ndons</w:t>
      </w:r>
      <w:r w:rsidR="1895BFDA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et</w:t>
      </w:r>
      <w:r w:rsidR="5092E4F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de placements en institutions</w:t>
      </w:r>
      <w:r w:rsidR="17C7B239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79E2B4B1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- </w:t>
      </w:r>
      <w:r w:rsidR="343A9AAF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ce qui sont des formes d’</w:t>
      </w:r>
      <w:proofErr w:type="spellStart"/>
      <w:r w:rsidR="343A9AAF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exlusion</w:t>
      </w:r>
      <w:proofErr w:type="spellEnd"/>
      <w:r w:rsidR="0034F7E1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-</w:t>
      </w:r>
      <w:r w:rsidR="343A9AAF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)</w:t>
      </w:r>
      <w:r w:rsidR="6B10A91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, </w:t>
      </w:r>
      <w:r w:rsidR="56AB70F3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alors qu’elle est exclue</w:t>
      </w:r>
      <w:r w:rsidR="6B10A91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1A9B3684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dans</w:t>
      </w:r>
      <w:r w:rsidR="5B00B4E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ses </w:t>
      </w:r>
      <w:r w:rsidR="48832421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interactions</w:t>
      </w:r>
      <w:r w:rsidR="7A651DC1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5B00B4E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avec</w:t>
      </w:r>
      <w:r w:rsidR="0068A6CE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5B00B4E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les</w:t>
      </w:r>
      <w:r w:rsidR="53E7D6E1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5B00B4E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autres, les</w:t>
      </w:r>
      <w:r w:rsidR="5ABDE87C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5B00B4E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étrangers à ses proches, et les </w:t>
      </w:r>
      <w:r w:rsidR="6A35A781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environnement</w:t>
      </w:r>
      <w:r w:rsidR="471E41F8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s</w:t>
      </w:r>
      <w:r w:rsidR="5B00B4E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1A54D537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extérieurs</w:t>
      </w:r>
      <w:r w:rsidR="5B00B4E2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5D29F3AF" w:rsidRPr="29F9802C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publi</w:t>
      </w:r>
      <w:r w:rsidR="140792B1" w:rsidRPr="29F9802C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c</w:t>
      </w:r>
      <w:r w:rsidR="5D29F3AF" w:rsidRPr="29F9802C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s,</w:t>
      </w:r>
      <w:r w:rsidR="5D29F3AF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34C4E24B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pa</w:t>
      </w:r>
      <w:r w:rsidR="524822E1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rcs,</w:t>
      </w:r>
      <w:r w:rsidR="2D4F648F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forêts</w:t>
      </w:r>
      <w:r w:rsidR="47C76289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524822E1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plaine</w:t>
      </w:r>
      <w:r w:rsidR="1BFB6F0E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s </w:t>
      </w:r>
      <w:r w:rsidR="524822E1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d</w:t>
      </w:r>
      <w:r w:rsidR="3705D76C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e</w:t>
      </w:r>
      <w:r w:rsidR="258DFDB9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0109B2BA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jeux</w:t>
      </w:r>
      <w:r w:rsidR="4B869EBD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, </w:t>
      </w:r>
      <w:r w:rsidR="3FDC64B1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terrains de sport,</w:t>
      </w:r>
      <w:r w:rsidR="4673CAFE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et int</w:t>
      </w:r>
      <w:r w:rsidR="1E574F95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érieurs, </w:t>
      </w:r>
      <w:r w:rsidR="440D5461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4673CAFE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restaurants, </w:t>
      </w:r>
      <w:r w:rsidR="23C545C1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écoles, </w:t>
      </w:r>
      <w:r w:rsidR="6A334F73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4CC6B1A6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institutions</w:t>
      </w:r>
      <w:r w:rsidR="4B869EBD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1E7C8603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publiques, </w:t>
      </w:r>
      <w:r w:rsidR="4B869EBD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hôtel de</w:t>
      </w:r>
      <w:r w:rsidR="27F20945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4B869EBD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vill</w:t>
      </w:r>
      <w:r w:rsidR="0DADFA2C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e,</w:t>
      </w:r>
      <w:r w:rsidR="176A5B7B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461AF00C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61CF382D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>trains, etc.</w:t>
      </w:r>
      <w:r w:rsidR="4B869EBD" w:rsidRPr="2A86C54D">
        <w:rPr>
          <w:rStyle w:val="Aucun"/>
          <w:rFonts w:eastAsia="Times New Roman"/>
          <w:color w:val="000000" w:themeColor="text1"/>
          <w:sz w:val="22"/>
          <w:szCs w:val="22"/>
          <w:lang w:val="fr-FR"/>
        </w:rPr>
        <w:t xml:space="preserve"> </w:t>
      </w:r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>Utilisé</w:t>
      </w:r>
      <w:r w:rsidR="61DE4168" w:rsidRPr="00806DF6">
        <w:rPr>
          <w:rFonts w:eastAsia="Times New Roman"/>
          <w:color w:val="000000" w:themeColor="text1"/>
          <w:sz w:val="22"/>
          <w:szCs w:val="22"/>
          <w:lang w:val="fr-BE"/>
        </w:rPr>
        <w:t xml:space="preserve"> </w:t>
      </w:r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>pour les (personnes) handicap</w:t>
      </w:r>
      <w:r w:rsidR="51FF2FEB" w:rsidRPr="2A86C54D">
        <w:rPr>
          <w:rFonts w:eastAsia="Times New Roman"/>
          <w:color w:val="000000" w:themeColor="text1"/>
          <w:sz w:val="22"/>
          <w:szCs w:val="22"/>
          <w:lang w:val="fr-FR"/>
        </w:rPr>
        <w:t>é</w:t>
      </w:r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 xml:space="preserve">s qui, </w:t>
      </w:r>
      <w:proofErr w:type="spellStart"/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>apr</w:t>
      </w:r>
      <w:proofErr w:type="spellEnd"/>
      <w:r w:rsidR="61DE4168" w:rsidRPr="2A86C54D">
        <w:rPr>
          <w:rFonts w:eastAsia="Times New Roman"/>
          <w:color w:val="000000" w:themeColor="text1"/>
          <w:sz w:val="22"/>
          <w:szCs w:val="22"/>
          <w:lang w:val="it-IT"/>
        </w:rPr>
        <w:t>è</w:t>
      </w:r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>s avoir ré</w:t>
      </w:r>
      <w:r w:rsidR="61DE4168" w:rsidRPr="2A86C54D">
        <w:rPr>
          <w:rFonts w:eastAsia="Times New Roman"/>
          <w:color w:val="000000" w:themeColor="text1"/>
          <w:sz w:val="22"/>
          <w:szCs w:val="22"/>
          <w:lang w:val="it-IT"/>
        </w:rPr>
        <w:t>cup</w:t>
      </w:r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>é</w:t>
      </w:r>
      <w:r w:rsidR="61DE4168" w:rsidRPr="00806DF6">
        <w:rPr>
          <w:rFonts w:eastAsia="Times New Roman"/>
          <w:color w:val="000000" w:themeColor="text1"/>
          <w:sz w:val="22"/>
          <w:szCs w:val="22"/>
          <w:lang w:val="fr-BE"/>
        </w:rPr>
        <w:t>r</w:t>
      </w:r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 xml:space="preserve">é leur statut d’êtres </w:t>
      </w:r>
      <w:r w:rsidR="2C08860A" w:rsidRPr="2A86C54D">
        <w:rPr>
          <w:rFonts w:eastAsia="Times New Roman"/>
          <w:color w:val="000000" w:themeColor="text1"/>
          <w:sz w:val="22"/>
          <w:szCs w:val="22"/>
          <w:lang w:val="fr-FR"/>
        </w:rPr>
        <w:t>hu</w:t>
      </w:r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 xml:space="preserve">mains en étant appelés </w:t>
      </w:r>
      <w:r w:rsidR="61DE4168" w:rsidRPr="00806DF6">
        <w:rPr>
          <w:rFonts w:eastAsia="Times New Roman"/>
          <w:color w:val="000000" w:themeColor="text1"/>
          <w:sz w:val="22"/>
          <w:szCs w:val="22"/>
          <w:lang w:val="fr-BE"/>
        </w:rPr>
        <w:t>“</w:t>
      </w:r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>personnes</w:t>
      </w:r>
      <w:r w:rsidR="61DE4168" w:rsidRPr="00806DF6">
        <w:rPr>
          <w:rFonts w:eastAsia="Times New Roman"/>
          <w:color w:val="000000" w:themeColor="text1"/>
          <w:sz w:val="22"/>
          <w:szCs w:val="22"/>
          <w:lang w:val="fr-BE"/>
        </w:rPr>
        <w:t xml:space="preserve">” </w:t>
      </w:r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>ont le droit et m</w:t>
      </w:r>
      <w:r w:rsidR="61DE4168" w:rsidRPr="00806DF6">
        <w:rPr>
          <w:rFonts w:eastAsia="Times New Roman"/>
          <w:color w:val="000000" w:themeColor="text1"/>
          <w:sz w:val="22"/>
          <w:szCs w:val="22"/>
          <w:lang w:val="fr-BE"/>
        </w:rPr>
        <w:t>ê</w:t>
      </w:r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>me l</w:t>
      </w:r>
      <w:r w:rsidR="61DE4168" w:rsidRPr="00806DF6">
        <w:rPr>
          <w:rFonts w:eastAsia="Times New Roman"/>
          <w:color w:val="000000" w:themeColor="text1"/>
          <w:sz w:val="22"/>
          <w:szCs w:val="22"/>
          <w:lang w:val="fr-BE"/>
        </w:rPr>
        <w:t>’</w:t>
      </w:r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>obligation d’être inclu</w:t>
      </w:r>
      <w:r w:rsidR="6FE0554A" w:rsidRPr="2A86C54D">
        <w:rPr>
          <w:rFonts w:eastAsia="Times New Roman"/>
          <w:color w:val="000000" w:themeColor="text1"/>
          <w:sz w:val="22"/>
          <w:szCs w:val="22"/>
          <w:lang w:val="fr-FR"/>
        </w:rPr>
        <w:t>s</w:t>
      </w:r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 xml:space="preserve">, dans la </w:t>
      </w:r>
      <w:proofErr w:type="spellStart"/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>socié</w:t>
      </w:r>
      <w:proofErr w:type="spellEnd"/>
      <w:r w:rsidR="61DE4168" w:rsidRPr="00806DF6">
        <w:rPr>
          <w:rFonts w:eastAsia="Times New Roman"/>
          <w:color w:val="000000" w:themeColor="text1"/>
          <w:sz w:val="22"/>
          <w:szCs w:val="22"/>
          <w:lang w:val="fr-BE"/>
        </w:rPr>
        <w:t>t</w:t>
      </w:r>
      <w:r w:rsidR="61DE4168" w:rsidRPr="2A86C54D">
        <w:rPr>
          <w:rFonts w:eastAsia="Times New Roman"/>
          <w:color w:val="000000" w:themeColor="text1"/>
          <w:sz w:val="22"/>
          <w:szCs w:val="22"/>
          <w:lang w:val="fr-FR"/>
        </w:rPr>
        <w:t>é civile et publique</w:t>
      </w:r>
      <w:r w:rsidRPr="2A86C54D">
        <w:rPr>
          <w:rStyle w:val="Appelnotedebasdep"/>
          <w:rFonts w:eastAsia="Times New Roman"/>
          <w:color w:val="000000" w:themeColor="text1"/>
          <w:sz w:val="22"/>
          <w:szCs w:val="22"/>
          <w:lang w:val="fr-FR"/>
        </w:rPr>
        <w:footnoteReference w:id="5"/>
      </w:r>
      <w:r w:rsidR="2EDA9B88" w:rsidRPr="2A86C54D">
        <w:rPr>
          <w:rFonts w:eastAsia="Times New Roman"/>
          <w:color w:val="000000" w:themeColor="text1"/>
          <w:sz w:val="22"/>
          <w:szCs w:val="22"/>
          <w:lang w:val="fr-FR"/>
        </w:rPr>
        <w:t xml:space="preserve">. </w:t>
      </w:r>
      <w:r w:rsidR="016C6460" w:rsidRPr="2A86C54D">
        <w:rPr>
          <w:rFonts w:eastAsia="Times New Roman"/>
          <w:color w:val="000000" w:themeColor="text1"/>
          <w:sz w:val="22"/>
          <w:szCs w:val="22"/>
          <w:lang w:val="fr-FR"/>
        </w:rPr>
        <w:t>L</w:t>
      </w:r>
      <w:r w:rsidR="30287853" w:rsidRPr="2A86C54D">
        <w:rPr>
          <w:rFonts w:eastAsia="Times New Roman"/>
          <w:color w:val="000000" w:themeColor="text1"/>
          <w:sz w:val="22"/>
          <w:szCs w:val="22"/>
          <w:lang w:val="fr-FR"/>
        </w:rPr>
        <w:t xml:space="preserve">es personnes en situation de handicap ont une place dans la société. </w:t>
      </w:r>
    </w:p>
    <w:p w14:paraId="120CA953" w14:textId="4ED04189" w:rsidR="00B724CD" w:rsidRDefault="30287853" w:rsidP="2A86C54D">
      <w:pPr>
        <w:pStyle w:val="Corps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Le </w:t>
      </w:r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terme d</w:t>
      </w:r>
      <w:r w:rsidR="61DE4168" w:rsidRPr="2A86C54D">
        <w:rPr>
          <w:rFonts w:ascii="Times New Roman" w:eastAsia="Times New Roman" w:hAnsi="Times New Roman" w:cs="Times New Roman"/>
          <w:color w:val="000000" w:themeColor="text1"/>
        </w:rPr>
        <w:t>’</w:t>
      </w:r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inclusion s</w:t>
      </w:r>
      <w:r w:rsidR="61DE4168" w:rsidRPr="2A86C54D">
        <w:rPr>
          <w:rFonts w:ascii="Times New Roman" w:eastAsia="Times New Roman" w:hAnsi="Times New Roman" w:cs="Times New Roman"/>
          <w:color w:val="000000" w:themeColor="text1"/>
        </w:rPr>
        <w:t>’</w:t>
      </w:r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est étendu </w:t>
      </w:r>
      <w:r w:rsidR="61DE4168" w:rsidRPr="2A86C54D">
        <w:rPr>
          <w:rFonts w:ascii="Times New Roman" w:eastAsia="Times New Roman" w:hAnsi="Times New Roman" w:cs="Times New Roman"/>
          <w:color w:val="000000" w:themeColor="text1"/>
        </w:rPr>
        <w:t xml:space="preserve">à </w:t>
      </w:r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toutes les minorités. Du</w:t>
      </w:r>
      <w:r w:rsidR="61DE4168" w:rsidRPr="2A86C54D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moins</w:t>
      </w:r>
      <w:r w:rsidR="61DE4168" w:rsidRPr="2A86C54D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les appelle-t-on ainsi, m</w:t>
      </w:r>
      <w:r w:rsidR="61DE4168" w:rsidRPr="2A86C54D">
        <w:rPr>
          <w:rFonts w:ascii="Times New Roman" w:eastAsia="Times New Roman" w:hAnsi="Times New Roman" w:cs="Times New Roman"/>
          <w:color w:val="000000" w:themeColor="text1"/>
        </w:rPr>
        <w:t>ê</w:t>
      </w:r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me si leur nombre est plus grand que celui </w:t>
      </w:r>
      <w:r w:rsidR="28175599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du</w:t>
      </w:r>
      <w:r w:rsidR="75A694D3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ré</w:t>
      </w:r>
      <w:r w:rsidR="61DE4168" w:rsidRPr="2A86C54D">
        <w:rPr>
          <w:rFonts w:ascii="Times New Roman" w:eastAsia="Times New Roman" w:hAnsi="Times New Roman" w:cs="Times New Roman"/>
          <w:color w:val="000000" w:themeColor="text1"/>
        </w:rPr>
        <w:t>f</w:t>
      </w:r>
      <w:proofErr w:type="spellStart"/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érent</w:t>
      </w:r>
      <w:proofErr w:type="spellEnd"/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. En effet, il y a plus de femmes que d</w:t>
      </w:r>
      <w:r w:rsidR="61DE4168" w:rsidRPr="2A86C54D">
        <w:rPr>
          <w:rFonts w:ascii="Times New Roman" w:eastAsia="Times New Roman" w:hAnsi="Times New Roman" w:cs="Times New Roman"/>
          <w:color w:val="000000" w:themeColor="text1"/>
        </w:rPr>
        <w:t>’</w:t>
      </w:r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hommes sur terre, pourtant ces </w:t>
      </w:r>
      <w:proofErr w:type="spellStart"/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derni</w:t>
      </w:r>
      <w:proofErr w:type="spellEnd"/>
      <w:r w:rsidR="61DE4168" w:rsidRPr="2A86C54D">
        <w:rPr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proofErr w:type="spellStart"/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res</w:t>
      </w:r>
      <w:proofErr w:type="spellEnd"/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sont </w:t>
      </w:r>
      <w:proofErr w:type="spellStart"/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considé</w:t>
      </w:r>
      <w:proofErr w:type="spellEnd"/>
      <w:r w:rsidR="61DE4168" w:rsidRPr="2A86C54D">
        <w:rPr>
          <w:rFonts w:ascii="Times New Roman" w:eastAsia="Times New Roman" w:hAnsi="Times New Roman" w:cs="Times New Roman"/>
          <w:color w:val="000000" w:themeColor="text1"/>
        </w:rPr>
        <w:t>r</w:t>
      </w:r>
      <w:proofErr w:type="spellStart"/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ées</w:t>
      </w:r>
      <w:proofErr w:type="spellEnd"/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comme minoritaires. Ou peut-</w:t>
      </w:r>
      <w:r w:rsidR="61DE4168" w:rsidRPr="2A86C54D">
        <w:rPr>
          <w:rFonts w:ascii="Times New Roman" w:eastAsia="Times New Roman" w:hAnsi="Times New Roman" w:cs="Times New Roman"/>
          <w:color w:val="000000" w:themeColor="text1"/>
        </w:rPr>
        <w:t>ê</w:t>
      </w:r>
      <w:proofErr w:type="spellStart"/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tre</w:t>
      </w:r>
      <w:proofErr w:type="spellEnd"/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24389686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est-ce </w:t>
      </w:r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le fait d’être con</w:t>
      </w:r>
      <w:r w:rsidR="25A65FB4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idérées comme sexe faible par ces référents </w:t>
      </w:r>
      <w:r w:rsidR="70E74BAC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qui </w:t>
      </w:r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les transforme en minorité, c’est à</w:t>
      </w:r>
      <w:r w:rsidR="31A7CBA4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7ED4B1B7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dire en </w:t>
      </w:r>
      <w:r w:rsidR="61DE416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êtres mineurs. Le terme minorité devient alors synonyme de faiblesse</w:t>
      </w:r>
      <w:r w:rsidR="367B823B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de dépendance </w:t>
      </w:r>
      <w:r w:rsidR="76376365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et de </w:t>
      </w:r>
      <w:r w:rsidR="0E9357E5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non-autonomie</w:t>
      </w:r>
      <w:r w:rsidR="76376365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.</w:t>
      </w:r>
    </w:p>
    <w:p w14:paraId="0931C688" w14:textId="4631D44C" w:rsidR="00B724CD" w:rsidRDefault="13BEF253" w:rsidP="2A86C54D">
      <w:pPr>
        <w:pStyle w:val="Corps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Mais revenons-en aux personnes handicapées. De toutes les fa</w:t>
      </w:r>
      <w:r w:rsidRPr="2A86C54D">
        <w:rPr>
          <w:rFonts w:ascii="Times New Roman" w:eastAsia="Times New Roman" w:hAnsi="Times New Roman" w:cs="Times New Roman"/>
          <w:color w:val="000000" w:themeColor="text1"/>
        </w:rPr>
        <w:t>ç</w:t>
      </w:r>
      <w:proofErr w:type="spellStart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ons</w:t>
      </w:r>
      <w:proofErr w:type="spellEnd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comment pourraient-elles ne pas </w:t>
      </w:r>
      <w:r w:rsidRPr="2A86C54D">
        <w:rPr>
          <w:rFonts w:ascii="Times New Roman" w:eastAsia="Times New Roman" w:hAnsi="Times New Roman" w:cs="Times New Roman"/>
          <w:color w:val="000000" w:themeColor="text1"/>
        </w:rPr>
        <w:t>ê</w:t>
      </w:r>
      <w:proofErr w:type="spellStart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tre</w:t>
      </w:r>
      <w:proofErr w:type="spellEnd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incluses dans une </w:t>
      </w:r>
      <w:proofErr w:type="spellStart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socié</w:t>
      </w:r>
      <w:proofErr w:type="spellEnd"/>
      <w:r w:rsidRPr="2A86C54D">
        <w:rPr>
          <w:rFonts w:ascii="Times New Roman" w:eastAsia="Times New Roman" w:hAnsi="Times New Roman" w:cs="Times New Roman"/>
          <w:color w:val="000000" w:themeColor="text1"/>
        </w:rPr>
        <w:t>t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é dans laquelle elles sont nées et </w:t>
      </w:r>
      <w:r w:rsidRPr="2A86C54D">
        <w:rPr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laquelle elles appartiennent au m</w:t>
      </w:r>
      <w:r w:rsidRPr="2A86C54D">
        <w:rPr>
          <w:rFonts w:ascii="Times New Roman" w:eastAsia="Times New Roman" w:hAnsi="Times New Roman" w:cs="Times New Roman"/>
          <w:color w:val="000000" w:themeColor="text1"/>
        </w:rPr>
        <w:t>ê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me titre que tous les individus qui s</w:t>
      </w:r>
      <w:r w:rsidRPr="2A86C54D">
        <w:rPr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en revendiquent, et qui se croient et se prétendent </w:t>
      </w:r>
      <w:proofErr w:type="gramStart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normaux</w:t>
      </w:r>
      <w:r w:rsidR="39E4E8C7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?</w:t>
      </w:r>
      <w:proofErr w:type="gramEnd"/>
      <w:r w:rsidRPr="2A86C54D">
        <w:rPr>
          <w:rStyle w:val="Appelnotedebasdep"/>
          <w:rFonts w:ascii="Times New Roman" w:eastAsia="Times New Roman" w:hAnsi="Times New Roman" w:cs="Times New Roman"/>
          <w:color w:val="000000" w:themeColor="text1"/>
          <w:lang w:val="fr-FR"/>
        </w:rPr>
        <w:footnoteReference w:id="6"/>
      </w:r>
      <w:r w:rsidR="167504C0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2F43241A" w:rsidRPr="2A86C54D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Il faudrait parler plut</w:t>
      </w:r>
      <w:r w:rsidRPr="2A86C54D">
        <w:rPr>
          <w:rFonts w:ascii="Times New Roman" w:eastAsia="Times New Roman" w:hAnsi="Times New Roman" w:cs="Times New Roman"/>
          <w:color w:val="000000" w:themeColor="text1"/>
        </w:rPr>
        <w:t>ô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t de</w:t>
      </w:r>
      <w:r w:rsidR="639AC99F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“non exclusion” ou </w:t>
      </w:r>
      <w:r w:rsidR="150FFEE5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surtou</w:t>
      </w:r>
      <w:r w:rsidR="639AC99F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t de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2A86C54D">
        <w:rPr>
          <w:rFonts w:ascii="Times New Roman" w:eastAsia="Times New Roman" w:hAnsi="Times New Roman" w:cs="Times New Roman"/>
          <w:color w:val="000000" w:themeColor="text1"/>
        </w:rPr>
        <w:t>“</w:t>
      </w:r>
      <w:r w:rsidRPr="2A86C54D">
        <w:rPr>
          <w:rFonts w:ascii="Times New Roman" w:eastAsia="Times New Roman" w:hAnsi="Times New Roman" w:cs="Times New Roman"/>
          <w:color w:val="000000" w:themeColor="text1"/>
          <w:lang w:val="it-IT"/>
        </w:rPr>
        <w:t>non d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é</w:t>
      </w:r>
      <w:r w:rsidRPr="00806DF6">
        <w:rPr>
          <w:rFonts w:ascii="Times New Roman" w:eastAsia="Times New Roman" w:hAnsi="Times New Roman" w:cs="Times New Roman"/>
          <w:color w:val="000000" w:themeColor="text1"/>
          <w:lang w:val="fr-BE"/>
        </w:rPr>
        <w:t>sinclusion</w:t>
      </w:r>
      <w:r w:rsidRPr="2A86C54D">
        <w:rPr>
          <w:rFonts w:ascii="Times New Roman" w:eastAsia="Times New Roman" w:hAnsi="Times New Roman" w:cs="Times New Roman"/>
          <w:color w:val="000000" w:themeColor="text1"/>
        </w:rPr>
        <w:t>”</w:t>
      </w:r>
      <w:r w:rsidR="5CB87D17" w:rsidRPr="2A86C54D">
        <w:rPr>
          <w:rFonts w:ascii="Times New Roman" w:eastAsia="Times New Roman" w:hAnsi="Times New Roman" w:cs="Times New Roman"/>
          <w:color w:val="000000" w:themeColor="text1"/>
        </w:rPr>
        <w:t>,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ce qui sémantiquement serait trop lourd, pour ne pas dire incompris.</w:t>
      </w:r>
    </w:p>
    <w:p w14:paraId="4FC1DDD5" w14:textId="1E5A0299" w:rsidR="00B724CD" w:rsidRDefault="0791568D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</w:rPr>
      </w:pPr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Utilisons donc le terme d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</w:rPr>
        <w:t>’”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inclusion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</w:rPr>
        <w:t>’’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69434FA4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ue signifie-t-il aujourd'hui en sciences humaines et sociales ? C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est l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action qui consiste 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inclure cf. la d</w:t>
      </w:r>
      <w:proofErr w:type="spellStart"/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éfinition</w:t>
      </w:r>
      <w:proofErr w:type="spellEnd"/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du Larousse on web :</w:t>
      </w:r>
    </w:p>
    <w:p w14:paraId="522844C5" w14:textId="77777777" w:rsidR="00B724CD" w:rsidRDefault="0791568D" w:rsidP="2A86C54D">
      <w:pPr>
        <w:pStyle w:val="Paragraphedeliste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1. Action d'inclure quelque chose dans un tout, un ensemble ; état de quelque chose qui est inclus dans autre chose.</w:t>
      </w:r>
    </w:p>
    <w:p w14:paraId="7E77C992" w14:textId="77777777" w:rsidR="00B724CD" w:rsidRDefault="0791568D" w:rsidP="2A86C54D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2. Action d’intégrer une personne, un groupe, de mettre fin à leur exclusion (sociale, notamment) </w:t>
      </w:r>
    </w:p>
    <w:p w14:paraId="6E53DC7D" w14:textId="1A0A0D55" w:rsidR="2A86C54D" w:rsidRDefault="2A86C54D" w:rsidP="2A86C54D">
      <w:pPr>
        <w:ind w:left="708"/>
        <w:rPr>
          <w:lang w:val="fr-FR"/>
        </w:rPr>
      </w:pPr>
    </w:p>
    <w:p w14:paraId="674B9AB0" w14:textId="6140F7AB" w:rsidR="00B724CD" w:rsidRDefault="61DE4168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</w:rPr>
      </w:pP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lastRenderedPageBreak/>
        <w:t>C’est à dire une définition qui reprend le verbe lui-m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ê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me, montrant ainsi la difficulté de définir le mot. Toutefois, ce terme est beaucoup plus fort qu'intégrer, il signifie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qu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une ou plusieurs personnes prennent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aupr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 d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elles, avec elles, voire chez elles -</w:t>
      </w:r>
      <w:r w:rsidR="787ABBA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au propre comme au figuré</w:t>
      </w:r>
      <w:r w:rsidR="038C44C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- des individus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qu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elles entourent,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qu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elles partagent avec eux, et sont en relation. Nous sommes bien loin de l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int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égration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qui, elle, consiste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incorporer c’est à dire faire corps ave</w:t>
      </w:r>
      <w:r w:rsidR="48320E1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c, devenir une partie de, ou </w:t>
      </w:r>
      <w:r w:rsidR="4C87353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être </w:t>
      </w:r>
      <w:r w:rsidR="48320E1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assimil</w:t>
      </w:r>
      <w:r w:rsidR="16D6D73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</w:t>
      </w:r>
      <w:r w:rsidR="48320E1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c’est à dire rend</w:t>
      </w:r>
      <w:r w:rsidR="20A658A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u</w:t>
      </w:r>
      <w:r w:rsidR="48320E1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semblable. Dans l</w:t>
      </w:r>
      <w:r w:rsidR="48320E1B"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="48320E1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inclusion, on ne devient</w:t>
      </w:r>
      <w:r w:rsidR="43346FD0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pas</w:t>
      </w:r>
      <w:r w:rsidR="48320E1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6FC0F703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assemblable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 on reste tel que l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on est, sinon impossible d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inclure, le semblable n’étant pas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désinclus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.  Quand on inclut, les personnes différentes, minoritaires</w:t>
      </w:r>
      <w:r w:rsidR="2362261A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sont prises en charge, sont associées parce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qu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associables. D'autre part, la définition de l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inclusion s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appuie sur la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désexclusion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, ainsi on ne peut inclure que des personnes préalablement exclues. Inclure serait donc remettre et reprendre dans le groupe mais surtout permet de mettre fin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une discrimination injuste qui ne se justifie que par l’éloignement des personnes de la ré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f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érence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patriarcale ancienne qui, pour la Belgique, est l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homme, blanc, moyen, hé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t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érosexuel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et viril (selon les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crit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res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restreints et visibles de la virilité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).</w:t>
      </w:r>
      <w:r w:rsidR="1F7D9842"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3AC8662" w14:textId="57D9FC01" w:rsidR="00B724CD" w:rsidRDefault="1F7D9842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</w:pPr>
      <w:bookmarkStart w:id="0" w:name="_Int_iUa6bnau"/>
      <w:proofErr w:type="gramStart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Par contre</w:t>
      </w:r>
      <w:bookmarkEnd w:id="0"/>
      <w:proofErr w:type="gramEnd"/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, dans ces cas il ne faut pas </w:t>
      </w:r>
      <w:r w:rsidR="44641F79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p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arler d</w:t>
      </w:r>
      <w:r w:rsidR="601D72C6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inclusivité, </w:t>
      </w:r>
      <w:r w:rsidR="39A9069D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l’in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clusion e</w:t>
      </w:r>
      <w:r w:rsidR="72C80A41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s</w:t>
      </w:r>
      <w:r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t</w:t>
      </w:r>
      <w:r w:rsidR="64C1539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c</w:t>
      </w:r>
      <w:r w:rsidR="5F622B1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oncrè</w:t>
      </w:r>
      <w:r w:rsidR="777671AF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te, c’est une action</w:t>
      </w:r>
      <w:r w:rsidR="658C0B7E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,</w:t>
      </w:r>
      <w:r w:rsidR="777671AF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="49104511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alors que l’inclusivit</w:t>
      </w:r>
      <w:r w:rsidR="3A77CEAC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é</w:t>
      </w:r>
      <w:r w:rsidR="49104511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est abstrait</w:t>
      </w:r>
      <w:r w:rsidR="45E31189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e</w:t>
      </w:r>
      <w:r w:rsidR="49104511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et indique l</w:t>
      </w:r>
      <w:r w:rsidR="7458F730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a </w:t>
      </w:r>
      <w:r w:rsidR="4FA92CAD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possibilité</w:t>
      </w:r>
      <w:r w:rsidR="7458F730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, la </w:t>
      </w:r>
      <w:r w:rsidR="51632450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réflexion, vo</w:t>
      </w:r>
      <w:r w:rsidR="27B55A82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i</w:t>
      </w:r>
      <w:r w:rsidR="51632450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re le </w:t>
      </w:r>
      <w:r w:rsidR="7EF09ABA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simple d</w:t>
      </w:r>
      <w:r w:rsidR="51632450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iscours</w:t>
      </w:r>
      <w:r w:rsidR="1D7D0C24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. </w:t>
      </w:r>
      <w:r w:rsidR="61DE416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Pourtant, </w:t>
      </w:r>
      <w:r w:rsidR="61DE416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ê</w:t>
      </w:r>
      <w:proofErr w:type="spellStart"/>
      <w:r w:rsidR="61DE416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tre</w:t>
      </w:r>
      <w:proofErr w:type="spellEnd"/>
      <w:r w:rsidR="61DE416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inclus dans un groupe, quel que soit son propre comportement, ne garantit pas d’être automatiquement </w:t>
      </w:r>
      <w:proofErr w:type="spellStart"/>
      <w:r w:rsidR="61DE416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appré</w:t>
      </w:r>
      <w:proofErr w:type="spellEnd"/>
      <w:r w:rsidR="61DE416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ci</w:t>
      </w:r>
      <w:r w:rsidR="61DE416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é </w:t>
      </w:r>
      <w:proofErr w:type="spellStart"/>
      <w:r w:rsidR="61DE416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ni</w:t>
      </w:r>
      <w:proofErr w:type="spellEnd"/>
      <w:r w:rsidR="61DE416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61DE416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respect</w:t>
      </w:r>
      <w:proofErr w:type="spellEnd"/>
      <w:r w:rsidR="61DE416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é par les membres du groupe original. </w:t>
      </w:r>
      <w:r w:rsidR="346087B2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Ainsi la </w:t>
      </w:r>
      <w:r w:rsidR="5FE01810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stigmatisation</w:t>
      </w:r>
      <w:r w:rsidRPr="2A86C54D">
        <w:rPr>
          <w:rStyle w:val="Appelnotedebasdep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footnoteReference w:id="7"/>
      </w:r>
      <w:r w:rsidR="4932C449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="346087B2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acc</w:t>
      </w:r>
      <w:r w:rsidR="65A679A1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ompagn</w:t>
      </w:r>
      <w:r w:rsidR="346087B2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e</w:t>
      </w:r>
      <w:r w:rsidR="38F9FDF3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="346087B2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toujours</w:t>
      </w:r>
      <w:r w:rsidR="6520C71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autant</w:t>
      </w:r>
      <w:r w:rsidR="346087B2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="03573062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l’inclusion </w:t>
      </w:r>
      <w:r w:rsidR="7BF2B353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qu</w:t>
      </w:r>
      <w:r w:rsidR="346087B2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e l</w:t>
      </w:r>
      <w:r w:rsidR="5A5B1ADE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’</w:t>
      </w:r>
      <w:r w:rsidR="346087B2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exclusion</w:t>
      </w:r>
      <w:r w:rsidR="3723A85B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. </w:t>
      </w:r>
      <w:r w:rsidR="400C7E7F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T</w:t>
      </w:r>
      <w:r w:rsidR="772B56E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out repose sur l</w:t>
      </w:r>
      <w:r w:rsidR="70CE1E56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a d</w:t>
      </w:r>
      <w:r w:rsidR="772B56E8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ifférence</w:t>
      </w:r>
      <w:r w:rsidR="1A1924DC" w:rsidRPr="2A86C54D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.</w:t>
      </w:r>
      <w:r w:rsidRPr="2A86C54D">
        <w:rPr>
          <w:rStyle w:val="Appelnotedebasdep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footnoteReference w:id="8"/>
      </w:r>
      <w:r w:rsidR="285154FB" w:rsidRPr="2A86C54D">
        <w:rPr>
          <w:rStyle w:val="Appelnotedebasdep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5161B297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</w:t>
      </w:r>
      <w:r w:rsidR="61DE416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 jeune</w:t>
      </w:r>
      <w:r w:rsidR="3DC5EEC7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61DE416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Ali a 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</w:t>
      </w:r>
      <w:r w:rsidR="61DE416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té puni pour avoir frappé 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un camarade qui harcelait un plus petit. Outre l</w:t>
      </w:r>
      <w:r w:rsidR="61DE416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’injustice violente de la punition, celle-ci fut tout simplement scandaleuse : le jeune 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gar</w:t>
      </w:r>
      <w:r w:rsidR="61DE416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çon de 13 ans a dû</w:t>
      </w:r>
      <w:r w:rsidRPr="2A86C54D">
        <w:rPr>
          <w:rStyle w:val="Appelnotedebasdep"/>
          <w:rFonts w:ascii="Times New Roman" w:eastAsia="Times New Roman" w:hAnsi="Times New Roman" w:cs="Times New Roman"/>
          <w:color w:val="000000" w:themeColor="text1"/>
          <w:lang w:val="fr-FR"/>
        </w:rPr>
        <w:footnoteReference w:id="9"/>
      </w:r>
      <w:r w:rsidR="510019F0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. Pourtant, </w:t>
      </w:r>
      <w:r w:rsidR="04BFA0E0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Ali </w:t>
      </w:r>
      <w:r w:rsidR="61DE416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est inclus dans la soci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</w:t>
      </w:r>
      <w:r w:rsidR="61DE416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té belge dans laquelle il est né, inclusion facile et indiscutable. Mais son prénom et son teint mat démontrent, parait-il, des origi</w:t>
      </w:r>
      <w:r w:rsidR="0783F0CC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nes</w:t>
      </w:r>
      <w:r w:rsidR="1AEB258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marocaines</w:t>
      </w:r>
      <w:r w:rsidR="5CFD73FC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513BAD93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La punition est</w:t>
      </w:r>
      <w:r w:rsidR="1073C13B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différente</w:t>
      </w:r>
      <w:r w:rsidR="513BAD93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de celle qu’on donne a</w:t>
      </w:r>
      <w:r w:rsidR="2DC6E2B0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u</w:t>
      </w:r>
      <w:r w:rsidR="604DDE85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x</w:t>
      </w:r>
      <w:r w:rsidR="513BAD93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inclus d</w:t>
      </w:r>
      <w:r w:rsidR="6E97C30C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</w:t>
      </w:r>
      <w:r w:rsidR="513BAD93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fai</w:t>
      </w:r>
      <w:r w:rsidR="3EFBA0A6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t</w:t>
      </w:r>
      <w:r w:rsidR="5F57422D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05DAA2C2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</w:t>
      </w:r>
      <w:r w:rsidR="5F57422D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 diversité stimule l’imagin</w:t>
      </w:r>
      <w:r w:rsidR="3780C96C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ation dans ses </w:t>
      </w:r>
      <w:r w:rsidR="3AF5EFD9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fantasmes</w:t>
      </w:r>
      <w:r w:rsidR="3780C96C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les plus malheureux </w:t>
      </w:r>
      <w:r w:rsidR="02765EDB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et</w:t>
      </w:r>
      <w:r w:rsidR="3780C96C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679A60C9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les</w:t>
      </w:r>
      <w:r w:rsidR="3780C96C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plus pervers. </w:t>
      </w:r>
      <w:r w:rsidR="55C24140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420B5F3A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Très</w:t>
      </w:r>
      <w:r w:rsidR="55C24140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souvent, pour ne pas dire </w:t>
      </w:r>
      <w:r w:rsidR="23FD3C47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toujours</w:t>
      </w:r>
      <w:r w:rsidR="55C24140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="0B60D7A0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</w:t>
      </w:r>
      <w:r w:rsidR="7689CA75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 diversité fait créer des </w:t>
      </w:r>
      <w:r w:rsidR="5920C424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blessures, des </w:t>
      </w:r>
      <w:r w:rsidR="667AA9DC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punitions</w:t>
      </w:r>
      <w:r w:rsidR="5920C424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 de</w:t>
      </w:r>
      <w:r w:rsidR="6A96E489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 w:rsidR="5920C424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1D13753B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marquages</w:t>
      </w:r>
      <w:r w:rsidR="5920C424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et même </w:t>
      </w:r>
      <w:r w:rsidR="35D8831E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des tortures personnalisées</w:t>
      </w:r>
      <w:r w:rsidR="4D215E31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60752007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qui </w:t>
      </w:r>
      <w:r w:rsidR="2A89A98D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répondent</w:t>
      </w:r>
      <w:r w:rsidR="1CF4403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et varient </w:t>
      </w:r>
      <w:r w:rsidR="1DD3AAA4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selon chaque</w:t>
      </w:r>
      <w:r w:rsidR="7D0C1026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5920C42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stigmate</w:t>
      </w:r>
      <w:r w:rsidRPr="7EF53896">
        <w:rPr>
          <w:rStyle w:val="Appelnotedebasdep"/>
          <w:lang w:val="fr-FR"/>
        </w:rPr>
        <w:footnoteReference w:id="10"/>
      </w:r>
      <w:r w:rsidR="5920C424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7D4F75E4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pour faire souffrir</w:t>
      </w:r>
      <w:r w:rsidR="5920C424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677C81AB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chaque</w:t>
      </w:r>
      <w:r w:rsidR="5920C424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stigmatis</w:t>
      </w:r>
      <w:r w:rsidR="7440A66E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</w:t>
      </w:r>
      <w:r w:rsidR="395D4C45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.</w:t>
      </w:r>
      <w:r w:rsidR="61DE416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Il a suffi </w:t>
      </w:r>
      <w:r w:rsidR="10458124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à ce </w:t>
      </w:r>
      <w:r w:rsidR="369B075B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surveillant</w:t>
      </w:r>
      <w:r w:rsidR="10458124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proofErr w:type="gramStart"/>
      <w:r w:rsidR="61DE416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de  </w:t>
      </w:r>
      <w:proofErr w:type="spellStart"/>
      <w:r w:rsidR="61DE416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désinclure</w:t>
      </w:r>
      <w:proofErr w:type="spellEnd"/>
      <w:proofErr w:type="gramEnd"/>
      <w:r w:rsidR="61DE416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symboliquement</w:t>
      </w:r>
      <w:r w:rsidR="3B1D43C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Ali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pour pouvoir l</w:t>
      </w:r>
      <w:r w:rsidR="61DE4168" w:rsidRPr="69173EFE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’exclure réellement. Le délit de sale gueule reste donc bien pré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sent. Ainsi les apparences jouent sans cesse dans les notions d</w:t>
      </w:r>
      <w:r w:rsidR="61DE4168" w:rsidRPr="00806DF6">
        <w:rPr>
          <w:rStyle w:val="Aucun"/>
          <w:rFonts w:ascii="Times New Roman" w:eastAsia="Times New Roman" w:hAnsi="Times New Roman" w:cs="Times New Roman"/>
          <w:color w:val="000000" w:themeColor="text1"/>
          <w:lang w:val="fr-BE"/>
        </w:rPr>
        <w:t>’inclusion/exclusion.</w:t>
      </w:r>
    </w:p>
    <w:p w14:paraId="6E9F12C0" w14:textId="50F99A55" w:rsidR="00B724CD" w:rsidRDefault="3310FB43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</w:pPr>
      <w:r w:rsidRPr="00806DF6">
        <w:rPr>
          <w:rStyle w:val="Aucun"/>
          <w:rFonts w:ascii="Times New Roman" w:eastAsia="Times New Roman" w:hAnsi="Times New Roman" w:cs="Times New Roman"/>
          <w:color w:val="000000" w:themeColor="text1"/>
          <w:lang w:val="fr-BE"/>
        </w:rPr>
        <w:t>C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est parce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qu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elles apparaissent comme des femmes, que cette partie de la population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qu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elles composent est exclue et donc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inclure dans de nombreux domaines, que ce soit dans les faits, ou simplement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ê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tre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reconnues, pour pouvoir exercer tous les boulots, tous les sports, avoir le droit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à l’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avortement, le droit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la vie m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ê</w:t>
      </w:r>
      <w:r w:rsidRPr="00806DF6">
        <w:rPr>
          <w:rStyle w:val="Aucun"/>
          <w:rFonts w:ascii="Times New Roman" w:eastAsia="Times New Roman" w:hAnsi="Times New Roman" w:cs="Times New Roman"/>
          <w:color w:val="000000" w:themeColor="text1"/>
          <w:lang w:val="fr-BE"/>
        </w:rPr>
        <w:t xml:space="preserve">me </w:t>
      </w:r>
      <w:proofErr w:type="spellStart"/>
      <w:r w:rsidRPr="00806DF6">
        <w:rPr>
          <w:rStyle w:val="Aucun"/>
          <w:rFonts w:ascii="Times New Roman" w:eastAsia="Times New Roman" w:hAnsi="Times New Roman" w:cs="Times New Roman"/>
          <w:color w:val="000000" w:themeColor="text1"/>
          <w:lang w:val="fr-BE"/>
        </w:rPr>
        <w:t>adult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re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, 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avoir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un</w:t>
      </w:r>
      <w:r w:rsidR="59F73C8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·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amant</w:t>
      </w:r>
      <w:r w:rsidR="2EE87A3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·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suivre des cursus scolaires choisis librement,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voter personnellement,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avoir ou pas un enfant,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faire ou pas un enfant,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allaiter ou non son bé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b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, 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garder ses convictions,...</w:t>
      </w:r>
    </w:p>
    <w:p w14:paraId="34EEFF6C" w14:textId="2A2D7731" w:rsidR="00B724CD" w:rsidRDefault="61DE4168" w:rsidP="2A86C54D">
      <w:pPr>
        <w:pStyle w:val="Corps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</w:pP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Autre exemple. L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homme politique sûr de lui remplit l’écran et déclare que tous les Belges ont le droit d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avoir du travail, un toit,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manger tous les jours</w:t>
      </w:r>
      <w:r w:rsidR="038EAA2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73B6EF3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: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“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Nous ne pouvons pas accepter toute la mis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re du monde, les Belges en ont marre. On leur sort le pain de la bouche.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”</w:t>
      </w:r>
      <w:r w:rsidRPr="2A86C54D">
        <w:rPr>
          <w:rStyle w:val="Appelnotedebasdep"/>
          <w:rFonts w:ascii="Times New Roman" w:eastAsia="Times New Roman" w:hAnsi="Times New Roman" w:cs="Times New Roman"/>
          <w:color w:val="000000" w:themeColor="text1"/>
        </w:rPr>
        <w:footnoteReference w:id="11"/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S'il est évident que, aidés par ces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lastRenderedPageBreak/>
        <w:t>discours populistes, certains politiques refusent l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entr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ée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de leur pays à de nouveaux immigrés</w:t>
      </w:r>
      <w:r w:rsidRPr="2A86C54D">
        <w:rPr>
          <w:rStyle w:val="Appelnotedebasdep"/>
          <w:rFonts w:ascii="Times New Roman" w:eastAsia="Times New Roman" w:hAnsi="Times New Roman" w:cs="Times New Roman"/>
          <w:color w:val="000000" w:themeColor="text1"/>
          <w:lang w:val="fr-FR"/>
        </w:rPr>
        <w:footnoteReference w:id="12"/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 d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autres fignolent des textes pour favoriser l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inclusion des immigrés qui sont dans le pays, parfois depuis 10 ans, mais se retrouvent menacés d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expulsion, pour faire plaisir aux premiers. Alors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qu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ils sont inclus dans plusieurs groupes sociaux,</w:t>
      </w:r>
      <w:r w:rsidRPr="7EF53896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dans une ville ou un village, </w:t>
      </w:r>
      <w:r w:rsidRPr="7EF53896">
        <w:rPr>
          <w:rStyle w:val="Aucun"/>
          <w:rFonts w:ascii="Times New Roman" w:eastAsia="Times New Roman" w:hAnsi="Times New Roman" w:cs="Times New Roman"/>
          <w:color w:val="000000" w:themeColor="text1"/>
        </w:rPr>
        <w:t>à l</w:t>
      </w:r>
      <w:r w:rsidRPr="7EF53896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’école</w:t>
      </w:r>
      <w:r w:rsidRPr="7EF53896">
        <w:rPr>
          <w:rStyle w:val="Appelnotedebasdep"/>
          <w:rFonts w:ascii="Times New Roman" w:eastAsia="Times New Roman" w:hAnsi="Times New Roman" w:cs="Times New Roman"/>
          <w:color w:val="000000" w:themeColor="text1"/>
          <w:lang w:val="fr-FR"/>
        </w:rPr>
        <w:footnoteReference w:id="13"/>
      </w:r>
      <w:r w:rsidRPr="7EF53896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dans un club de foot, certains ont du boulot, .... Tous les marquages d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inclusion sont présents, ce qui n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emp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ê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che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pas ces immigrés de courir le risque d’être </w:t>
      </w:r>
      <w:r w:rsidR="6A847CA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xclus, 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parce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que certain</w:t>
      </w:r>
      <w:r w:rsidR="14B5A82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 w:rsidR="298987E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personnes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en ont la volonté</w:t>
      </w:r>
      <w:r w:rsidR="20BB3C0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ou </w:t>
      </w:r>
      <w:r w:rsidR="06D76B3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en nourrissent le désir.</w:t>
      </w:r>
    </w:p>
    <w:p w14:paraId="5063A8DE" w14:textId="65EA4A01" w:rsidR="00B724CD" w:rsidRDefault="61DE4168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On parle sans cesse d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inclusion des personnes handicapées, mais pourquoi sont-elles exclues</w:t>
      </w:r>
      <w:r w:rsidRPr="2A86C54D">
        <w:rPr>
          <w:rStyle w:val="Appelnotedebasdep"/>
          <w:rFonts w:ascii="Times New Roman" w:eastAsia="Times New Roman" w:hAnsi="Times New Roman" w:cs="Times New Roman"/>
          <w:color w:val="000000" w:themeColor="text1"/>
          <w:lang w:val="fr-FR"/>
        </w:rPr>
        <w:footnoteReference w:id="14"/>
      </w:r>
      <w:r w:rsidR="363FB1A3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1F20B96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trop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souvent de la vie tout simplement ? Trop peu de parking pour leurs voitures, encore trop d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escaliers dans les lieux publics ou semi-publics, informations diverses illisibles par leur petitesse,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bo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î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tes aux lettres ou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bancontacts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placés trop haut, piscines inaccessibles, ... et pourquoi tous les clubs de sports n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ont-ils</w:t>
      </w:r>
      <w:r w:rsidR="5624D04C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pas un double pour des personnes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handicap, pourquoi ceux qui le désirent ne peuvent-ils pas s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entra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î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ner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avec les personnes valides, pourquoi les stimulations, la valorisation et l’émulation sont</w:t>
      </w:r>
      <w:r w:rsidR="5ECD3ECF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-elles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différentes et tr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 souvent dans le cas du handicap, ré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serv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ées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un petit nombre, voire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une élite, et non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tout un chacun, valide ou </w:t>
      </w:r>
      <w:r w:rsidR="4E476A8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porteur d’un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handicap, qui s'entra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î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ne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dans un club ? Pourquoi l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inclusion n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est-elle pas gé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n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érale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et gé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n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éralisée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? Pourquoi est-elle limité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e,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adapt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e 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des r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gles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diffé</w:t>
      </w:r>
      <w:r w:rsidRPr="00806DF6">
        <w:rPr>
          <w:rStyle w:val="Aucun"/>
          <w:rFonts w:ascii="Times New Roman" w:eastAsia="Times New Roman" w:hAnsi="Times New Roman" w:cs="Times New Roman"/>
          <w:color w:val="000000" w:themeColor="text1"/>
          <w:lang w:val="fr-BE"/>
        </w:rPr>
        <w:t>renci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ées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et soumises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des r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glements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divers ? </w:t>
      </w:r>
      <w:r w:rsidR="5374863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4C371620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Soutenue</w:t>
      </w:r>
      <w:r w:rsidR="5374863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en cela pa</w:t>
      </w:r>
      <w:r w:rsidR="42130FC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r</w:t>
      </w:r>
      <w:r w:rsidR="5374863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nom</w:t>
      </w:r>
      <w:r w:rsidR="5C96229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b</w:t>
      </w:r>
      <w:r w:rsidR="4260440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re d'opinions qui </w:t>
      </w:r>
      <w:r w:rsidR="0B1098B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pensent que certaines </w:t>
      </w:r>
      <w:r w:rsidR="4E10922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minorités</w:t>
      </w:r>
      <w:r w:rsidR="3FD320F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3EFCC84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sont </w:t>
      </w:r>
      <w:r w:rsidR="3832486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incapables et donc </w:t>
      </w:r>
      <w:proofErr w:type="spellStart"/>
      <w:r w:rsidR="3832486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désinclusables</w:t>
      </w:r>
      <w:proofErr w:type="spellEnd"/>
      <w:r w:rsidR="68F2DC5F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, telle cette directrice d’une </w:t>
      </w:r>
      <w:proofErr w:type="spellStart"/>
      <w:r w:rsidR="68F2DC5F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</w:t>
      </w:r>
      <w:r w:rsidR="0985BD0F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h</w:t>
      </w:r>
      <w:r w:rsidR="68F2DC5F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pa</w:t>
      </w:r>
      <w:r w:rsidR="254C66A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</w:t>
      </w:r>
      <w:proofErr w:type="spellEnd"/>
      <w:r w:rsidRPr="2A86C54D">
        <w:rPr>
          <w:rStyle w:val="Appelnotedebasdep"/>
          <w:rFonts w:ascii="Times New Roman" w:eastAsia="Times New Roman" w:hAnsi="Times New Roman" w:cs="Times New Roman"/>
          <w:color w:val="000000" w:themeColor="text1"/>
          <w:lang w:val="fr-FR"/>
        </w:rPr>
        <w:footnoteReference w:id="15"/>
      </w:r>
      <w:r w:rsidR="254C66A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68F2DC5F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qui</w:t>
      </w:r>
      <w:r w:rsidR="45F9A26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, sans en informer </w:t>
      </w:r>
      <w:r w:rsidR="0DF0B2E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les </w:t>
      </w:r>
      <w:r w:rsidR="5BF72FC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résidents</w:t>
      </w:r>
      <w:r w:rsidR="25E31CB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="0DF0B2E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 envoyé les convocations de </w:t>
      </w:r>
      <w:r w:rsidR="5CAB01A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vote</w:t>
      </w:r>
      <w:r w:rsidR="0DF0B2E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6D76BC8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des résidents </w:t>
      </w:r>
      <w:r w:rsidR="0DF0B2E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aux médecins pour qu’ils déclarent </w:t>
      </w:r>
      <w:r w:rsidR="3575E0A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les personnes en incapacité</w:t>
      </w:r>
      <w:r w:rsidRPr="2A86C54D">
        <w:rPr>
          <w:rStyle w:val="Appelnotedebasdep"/>
          <w:rFonts w:ascii="Times New Roman" w:eastAsia="Times New Roman" w:hAnsi="Times New Roman" w:cs="Times New Roman"/>
          <w:color w:val="000000" w:themeColor="text1"/>
          <w:lang w:val="fr-FR"/>
        </w:rPr>
        <w:footnoteReference w:id="16"/>
      </w:r>
      <w:r w:rsidR="3575E0A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.</w:t>
      </w:r>
      <w:r w:rsidR="4E696E0A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2241F9C0" w:rsidRPr="29F9802C">
        <w:rPr>
          <w:rStyle w:val="Aucun"/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 xml:space="preserve"> </w:t>
      </w:r>
    </w:p>
    <w:p w14:paraId="3ABF9D99" w14:textId="7ADE9D44" w:rsidR="00B724CD" w:rsidRDefault="75093609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</w:pPr>
      <w:r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Ainsi les personnes à inclure sont très souvent </w:t>
      </w:r>
      <w:r w:rsidR="79AB0E47"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assistée</w:t>
      </w:r>
      <w:r w:rsidR="25E48831"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s</w:t>
      </w:r>
      <w:r w:rsidR="79AB0E47"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par ceux qui sont inclus et qui </w:t>
      </w:r>
      <w:r w:rsidR="5E99AA84"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prennent</w:t>
      </w:r>
      <w:r w:rsidR="79AB0E47"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la parole </w:t>
      </w:r>
      <w:r w:rsidR="5B5C622F"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à</w:t>
      </w:r>
      <w:r w:rsidR="79AB0E47"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leur place</w:t>
      </w:r>
      <w:r w:rsidR="531E106C"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.</w:t>
      </w:r>
      <w:r w:rsidR="531E106C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507E5C5E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T</w:t>
      </w:r>
      <w:r w:rsidR="3256779B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andis que </w:t>
      </w:r>
      <w:r w:rsidR="5BE01529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d'autres </w:t>
      </w:r>
      <w:r w:rsidR="5AC46FC6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les incluent dan</w:t>
      </w:r>
      <w:r w:rsidR="6D7DBA61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 w:rsidR="5AC46FC6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to</w:t>
      </w:r>
      <w:r w:rsidR="703DF779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ut</w:t>
      </w:r>
      <w:r w:rsidR="5AC46FC6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es les </w:t>
      </w:r>
      <w:r w:rsidR="192E75C5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choses</w:t>
      </w:r>
      <w:r w:rsidR="5AC46FC6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de la vie</w:t>
      </w:r>
      <w:r w:rsidR="37CD319D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, comme </w:t>
      </w:r>
      <w:proofErr w:type="spellStart"/>
      <w:r w:rsidR="30807989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l’asbl</w:t>
      </w:r>
      <w:proofErr w:type="spellEnd"/>
      <w:r w:rsidR="30807989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belge</w:t>
      </w:r>
      <w:r w:rsidR="37CD319D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37CD319D" w:rsidRPr="29F9802C">
        <w:rPr>
          <w:rStyle w:val="Aucun"/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Inclusion</w:t>
      </w:r>
      <w:r w:rsidR="37CD319D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qui apprend ou aide des </w:t>
      </w:r>
      <w:r w:rsidR="08A7091B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jeunes </w:t>
      </w:r>
      <w:r w:rsidR="1845F3E8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porteurs</w:t>
      </w:r>
      <w:r w:rsidR="08A7091B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d'un handicap mental</w:t>
      </w:r>
      <w:r w:rsidR="19FCB274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à voter, librement</w:t>
      </w:r>
      <w:r w:rsidR="6B3B1B53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</w:t>
      </w:r>
      <w:r w:rsidR="67154EF8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ou</w:t>
      </w:r>
      <w:r w:rsidR="56A488DD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à Mulhouse,</w:t>
      </w:r>
      <w:r w:rsidR="67154EF8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le restaurant </w:t>
      </w:r>
      <w:r w:rsidR="70758C75" w:rsidRPr="29F9802C">
        <w:rPr>
          <w:rStyle w:val="Aucun"/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Un</w:t>
      </w:r>
      <w:r w:rsidR="67154EF8" w:rsidRPr="29F9802C">
        <w:rPr>
          <w:rStyle w:val="Aucun"/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 xml:space="preserve"> petit truc en plus </w:t>
      </w:r>
      <w:r w:rsidR="473B9878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et à Bruxelles</w:t>
      </w:r>
      <w:r w:rsidR="473B9878" w:rsidRPr="29F9802C">
        <w:rPr>
          <w:rStyle w:val="Aucun"/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 xml:space="preserve"> </w:t>
      </w:r>
      <w:r w:rsidR="371A39EE" w:rsidRPr="29F9802C">
        <w:rPr>
          <w:rStyle w:val="Aucun"/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le 65 degré</w:t>
      </w:r>
      <w:r w:rsidR="473B9878" w:rsidRPr="29F9802C">
        <w:rPr>
          <w:rStyle w:val="Aucun"/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 xml:space="preserve">, </w:t>
      </w:r>
      <w:r w:rsidR="67154EF8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dont l</w:t>
      </w:r>
      <w:r w:rsidR="5040DCBD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 majorité des employés sont</w:t>
      </w:r>
      <w:r w:rsidR="53F15BEF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="4238BD2D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secondairement</w:t>
      </w:r>
      <w:r w:rsidR="53F15BEF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</w:t>
      </w:r>
      <w:r w:rsidR="5040DCBD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trisomiques</w:t>
      </w:r>
      <w:r w:rsidR="7F80859C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ou avec un retard mental.</w:t>
      </w:r>
    </w:p>
    <w:p w14:paraId="16335B23" w14:textId="38919496" w:rsidR="00B724CD" w:rsidRDefault="0C3CDF6C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autant plus qu</w:t>
      </w:r>
      <w:r w:rsidR="47527BB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e, tout d’abord,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on constate que nombre de handicaps touchent et concernent des personnes dites valides, soulag</w:t>
      </w:r>
      <w:r w:rsidR="35AC933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ées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également</w:t>
      </w:r>
      <w:r w:rsidR="11F6D4B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par les </w:t>
      </w:r>
      <w:r w:rsidR="591A8BF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solutions</w:t>
      </w:r>
      <w:r w:rsidR="11F6D4B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proposées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 pente pour les landaus, buggys, sacs de courses, mallettes et valises sur roulettes, voix off, écriture braille et rep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res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, écrits plus grands et plus lisibles dans tout ce qui est public tels certains documents </w:t>
      </w:r>
      <w:r w:rsidR="1F7F3E6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administratifs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et des notices de médicaments, etc. </w:t>
      </w:r>
      <w:r w:rsidR="4C2FA4CF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D'autre part </w:t>
      </w:r>
      <w:r w:rsidR="04FC30F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ensuite</w:t>
      </w:r>
      <w:r w:rsidR="2B3A919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1E6975C3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parce que</w:t>
      </w:r>
      <w:r w:rsidR="4C2FA4CF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les </w:t>
      </w:r>
      <w:proofErr w:type="spellStart"/>
      <w:r w:rsidR="4C2FA4CF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soci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</w:t>
      </w:r>
      <w:proofErr w:type="spellEnd"/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t</w:t>
      </w:r>
      <w:proofErr w:type="spellStart"/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és</w:t>
      </w:r>
      <w:proofErr w:type="spellEnd"/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sont </w:t>
      </w:r>
      <w:proofErr w:type="spellStart"/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accidentog</w:t>
      </w:r>
      <w:proofErr w:type="spellEnd"/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proofErr w:type="spellStart"/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nes</w:t>
      </w:r>
      <w:proofErr w:type="spellEnd"/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. Ce qui</w:t>
      </w:r>
      <w:r w:rsidR="452AFF7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ajout</w:t>
      </w:r>
      <w:r w:rsidR="1013E78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à tou</w:t>
      </w:r>
      <w:r w:rsidR="7B2D3B3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tes les personnes handicapées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de naissance</w:t>
      </w:r>
      <w:r w:rsidR="2A30D7B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moult personnes handicapées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, en augmente considérablement le nombre et multiplie les sujets 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à</w:t>
      </w:r>
      <w:r w:rsidR="44B05990"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 (</w:t>
      </w:r>
      <w:proofErr w:type="spellStart"/>
      <w:r w:rsidR="44B05990"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re</w:t>
      </w:r>
      <w:proofErr w:type="spellEnd"/>
      <w:r w:rsidR="44B05990"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)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 </w:t>
      </w:r>
      <w:r w:rsidR="61DE4168" w:rsidRPr="00806DF6">
        <w:rPr>
          <w:rStyle w:val="Aucun"/>
          <w:rFonts w:ascii="Times New Roman" w:eastAsia="Times New Roman" w:hAnsi="Times New Roman" w:cs="Times New Roman"/>
          <w:color w:val="000000" w:themeColor="text1"/>
          <w:lang w:val="fr-BE"/>
        </w:rPr>
        <w:t>inclure, ac</w:t>
      </w:r>
      <w:r w:rsidR="0A6AE424" w:rsidRPr="00806DF6">
        <w:rPr>
          <w:rStyle w:val="Aucun"/>
          <w:rFonts w:ascii="Times New Roman" w:eastAsia="Times New Roman" w:hAnsi="Times New Roman" w:cs="Times New Roman"/>
          <w:color w:val="000000" w:themeColor="text1"/>
          <w:lang w:val="fr-BE"/>
        </w:rPr>
        <w:t>c</w:t>
      </w:r>
      <w:r w:rsidR="61DE4168" w:rsidRPr="00806DF6">
        <w:rPr>
          <w:rStyle w:val="Aucun"/>
          <w:rFonts w:ascii="Times New Roman" w:eastAsia="Times New Roman" w:hAnsi="Times New Roman" w:cs="Times New Roman"/>
          <w:color w:val="000000" w:themeColor="text1"/>
          <w:lang w:val="fr-BE"/>
        </w:rPr>
        <w:t>ident</w:t>
      </w:r>
      <w:proofErr w:type="spellStart"/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és</w:t>
      </w:r>
      <w:proofErr w:type="spellEnd"/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de la route, en voiture, 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moto, en car, en train, en bateau, m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ê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me parfois en avion, rescapés d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="61DE416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incendie ou de noyade, crise cardiaque, AVC, cancers, mutilations diverses, tentatives de suicide, maladies graves, orphelines, auto-immunes, attentats, etc.  </w:t>
      </w:r>
      <w:r w:rsidR="0C427DF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Cela fait du monde. </w:t>
      </w:r>
    </w:p>
    <w:p w14:paraId="401A5D03" w14:textId="0DBE0CC2" w:rsidR="00B724CD" w:rsidRDefault="61DE4168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Si toutes les personnes victimes nouvelles sont incluses dans leur famille et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aupr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 de leurs amis et de leurs proches, - ce qui est loin d'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ê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tre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le cas pour toute</w:t>
      </w:r>
      <w:r w:rsidR="66A8213A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</w:t>
      </w:r>
      <w:r w:rsidR="282B5D8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bon nombre de personnes valides les abandonnent devant le handicap nouveau</w:t>
      </w:r>
      <w:r w:rsidR="40F3B10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- il faut soudain les inclure dans la vie sociale, au milieu des valides, groupe auquel elles appartenaient encore récemment. L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inclusion est comprise différemment par elles-m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ê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mes qui doivent l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esp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érer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 la subir, au mieux, la vivre</w:t>
      </w:r>
      <w:r w:rsidR="571B54BC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et par les autres restés (ou redevenus) valides qui voient soudain ces personnes fragilisées comme plus faibles et hors de leur monde solide et net. Ces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lastRenderedPageBreak/>
        <w:t>personnes</w:t>
      </w:r>
      <w:r w:rsidR="6631F88A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sont exclues de leurs groupes et/ou </w:t>
      </w:r>
      <w:proofErr w:type="gram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’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en  exclue</w:t>
      </w:r>
      <w:r w:rsidR="3724376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nt</w:t>
      </w:r>
      <w:proofErr w:type="gramEnd"/>
      <w:r w:rsidRPr="2A86C54D">
        <w:rPr>
          <w:rStyle w:val="Appelnotedebasdep"/>
          <w:rFonts w:ascii="Times New Roman" w:eastAsia="Times New Roman" w:hAnsi="Times New Roman" w:cs="Times New Roman"/>
          <w:color w:val="000000" w:themeColor="text1"/>
          <w:lang w:val="fr-FR"/>
        </w:rPr>
        <w:footnoteReference w:id="17"/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6B53C08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Et plus le </w:t>
      </w:r>
      <w:r w:rsidR="34C2ECA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handicap </w:t>
      </w:r>
      <w:r w:rsidR="3D51B2C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acquis</w:t>
      </w:r>
      <w:r w:rsidR="6B53C08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3ED9A4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</w:t>
      </w:r>
      <w:r w:rsidR="722C163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st visible, plus </w:t>
      </w:r>
      <w:r w:rsidR="43F1108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il les </w:t>
      </w:r>
      <w:r w:rsidR="6B53C08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éloign</w:t>
      </w:r>
      <w:r w:rsidR="6B0E408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 </w:t>
      </w:r>
      <w:r w:rsidR="6B53C08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de</w:t>
      </w:r>
      <w:r w:rsidR="2088893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6B53C08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personn</w:t>
      </w:r>
      <w:r w:rsidR="2AB1BF7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es </w:t>
      </w:r>
      <w:r w:rsidR="5C2A01D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v</w:t>
      </w:r>
      <w:r w:rsidR="2AB1BF7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alid</w:t>
      </w:r>
      <w:r w:rsidR="109DCEC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es</w:t>
      </w:r>
      <w:r w:rsidR="7DE2221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</w:p>
    <w:p w14:paraId="4C1A36DC" w14:textId="3146F244" w:rsidR="00B724CD" w:rsidRDefault="2F690915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</w:rPr>
      </w:pP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C'est le cas également pour les travestis, les drag Queens, les transsexuels, les transgenres ou simplement toutes les personnes qui ont des caractéristiques visibles attribuées -</w:t>
      </w:r>
      <w:r w:rsidR="3749BA6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anciennement</w:t>
      </w:r>
      <w:r w:rsidR="7B0DCB2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-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l'autre sexe dans une vision binaire de l'humanité. Difficilement, voire pas du tout, acceptées par la majorité des personnes conservatrices convaincues de la décadence inadmissible et dangereuse de ces personnes</w:t>
      </w:r>
      <w:r w:rsidR="53B7A99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53ABB13A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citées </w:t>
      </w:r>
      <w:r w:rsidR="6BB44003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ci-dessus</w:t>
      </w:r>
      <w:r w:rsidR="69AB7B4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.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Cette majorité bien-pensante, hors de la ré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alit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é du monde mais 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fid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le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des mod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les ancestraux et construits, nie le droit au choix et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à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la vie de personnes incluses depuis et par leur naissance, les excluant violemment - parfois par la mort</w:t>
      </w:r>
      <w:r w:rsidR="570E8B0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-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et</w:t>
      </w:r>
      <w:r w:rsidR="5978AE6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est confronté</w:t>
      </w:r>
      <w:r w:rsidR="199779D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</w:t>
      </w:r>
      <w:r w:rsidR="5978AE6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voire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se soumet, rarement de son plein gré, aux multiples tentatives des divers mod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it-IT"/>
        </w:rPr>
        <w:t>è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les inclusifs qui lui sont propo</w:t>
      </w:r>
      <w:r w:rsidR="1158CB6A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sés.</w:t>
      </w:r>
    </w:p>
    <w:p w14:paraId="49FE80E7" w14:textId="22356632" w:rsidR="00B724CD" w:rsidRDefault="7C06E5F6" w:rsidP="7EF53896">
      <w:pPr>
        <w:pStyle w:val="Corps"/>
        <w:jc w:val="both"/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</w:pPr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C</w:t>
      </w:r>
      <w:r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ette fa</w:t>
      </w:r>
      <w:r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ç</w:t>
      </w:r>
      <w:r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on de voir ré</w:t>
      </w:r>
      <w:r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v</w:t>
      </w:r>
      <w:r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è</w:t>
      </w:r>
      <w:r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le </w:t>
      </w:r>
      <w:proofErr w:type="spellStart"/>
      <w:r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le</w:t>
      </w:r>
      <w:proofErr w:type="spellEnd"/>
      <w:r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c</w:t>
      </w:r>
      <w:proofErr w:type="spellStart"/>
      <w:r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</w:rPr>
        <w:t>ôt</w:t>
      </w:r>
      <w:proofErr w:type="spellEnd"/>
      <w:r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é patriarcal </w:t>
      </w:r>
      <w:r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it-IT"/>
        </w:rPr>
        <w:t>manich</w:t>
      </w:r>
      <w:proofErr w:type="spellStart"/>
      <w:r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éen</w:t>
      </w:r>
      <w:proofErr w:type="spellEnd"/>
      <w:r w:rsidRPr="29F9802C">
        <w:rPr>
          <w:rStyle w:val="Aucun"/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de cette vision des choses.</w:t>
      </w:r>
    </w:p>
    <w:p w14:paraId="2075066B" w14:textId="08568FC1" w:rsidR="00B724CD" w:rsidRDefault="1C371452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  <w:lang w:val="pt-PT"/>
        </w:rPr>
      </w:pP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Ainsi tout </w:t>
      </w:r>
      <w:r w:rsidR="79A5974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 paradoxe réside justement dans le fait de prétendre vouloir inclure ce qui, en fait, est dé</w:t>
      </w:r>
      <w:proofErr w:type="spellStart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>jà</w:t>
      </w:r>
      <w:proofErr w:type="spellEnd"/>
      <w:r w:rsidRPr="2A86C54D">
        <w:rPr>
          <w:rStyle w:val="Aucun"/>
          <w:rFonts w:ascii="Times New Roman" w:eastAsia="Times New Roman" w:hAnsi="Times New Roman" w:cs="Times New Roman"/>
          <w:color w:val="000000" w:themeColor="text1"/>
        </w:rPr>
        <w:t xml:space="preserve"> </w:t>
      </w: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pt-PT"/>
        </w:rPr>
        <w:t>inclus.</w:t>
      </w:r>
    </w:p>
    <w:p w14:paraId="190528F9" w14:textId="7DD23D12" w:rsidR="439DCBB8" w:rsidRDefault="5AF3B689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Je conclus avec </w:t>
      </w:r>
      <w:r w:rsidR="1BDD38C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cette phrase </w:t>
      </w:r>
      <w:r w:rsidR="7FED67B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qui, en quelque sorte, résume mon propos</w:t>
      </w:r>
      <w:r w:rsidR="3C4AF603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. E</w:t>
      </w:r>
      <w:r w:rsidR="7FED67B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lle prov</w:t>
      </w:r>
      <w:r w:rsidR="3127802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ient </w:t>
      </w:r>
      <w:r w:rsidR="1BDD38C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de</w:t>
      </w:r>
      <w:r w:rsidR="2F09BF2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6207306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Noémie, la vingtaine, </w:t>
      </w:r>
      <w:r w:rsidR="5C14461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</w:t>
      </w:r>
      <w:r w:rsidR="6207306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ui souffre de troubles de la</w:t>
      </w:r>
      <w:r w:rsidR="7462900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mo</w:t>
      </w:r>
      <w:r w:rsidR="7807179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bili</w:t>
      </w:r>
      <w:r w:rsidR="7462900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té</w:t>
      </w:r>
      <w:r w:rsidR="439DCBB8" w:rsidRPr="2A86C54D">
        <w:rPr>
          <w:rStyle w:val="Appelnotedebasdep"/>
          <w:rFonts w:ascii="Times New Roman" w:eastAsia="Times New Roman" w:hAnsi="Times New Roman" w:cs="Times New Roman"/>
          <w:color w:val="000000" w:themeColor="text1"/>
          <w:lang w:val="fr-FR"/>
        </w:rPr>
        <w:footnoteReference w:id="18"/>
      </w:r>
      <w:r w:rsidR="2AA020D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</w:t>
      </w:r>
      <w:r w:rsidR="14D3BC7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6B03185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56D7864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qui répond à la journaliste qui lui demandait si elle était </w:t>
      </w:r>
      <w:r w:rsidR="3B971C59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rassurée</w:t>
      </w:r>
      <w:r w:rsidR="56D7864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par le discours du politique</w:t>
      </w:r>
      <w:r w:rsidR="10C8400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4F4DB070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: </w:t>
      </w:r>
      <w:r w:rsidR="32AAD3D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“</w:t>
      </w:r>
      <w:r w:rsidR="1178FFD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32AAD3D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...</w:t>
      </w:r>
      <w:r w:rsidR="48DFA3E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545A0B5B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pour moi, </w:t>
      </w:r>
      <w:r w:rsidR="27969A6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(</w:t>
      </w:r>
      <w:r w:rsidR="6FF3B91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je ne suis</w:t>
      </w:r>
      <w:r w:rsidR="216BB1EC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)</w:t>
      </w:r>
      <w:r w:rsidR="6FF3B91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pas vraiment </w:t>
      </w:r>
      <w:r w:rsidR="11DC3FB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(rassurée)</w:t>
      </w:r>
      <w:r w:rsidR="6FF3B91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="4BED190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parce que </w:t>
      </w:r>
      <w:r w:rsidR="2354419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pour l’instant ce n</w:t>
      </w:r>
      <w:r w:rsidR="2B18FF2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’es</w:t>
      </w:r>
      <w:r w:rsidR="2354419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t que des paroles et ça </w:t>
      </w:r>
      <w:r w:rsidR="55AAC26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fait</w:t>
      </w:r>
      <w:r w:rsidR="2354419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des années qu’</w:t>
      </w:r>
      <w:r w:rsidR="3B31038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on</w:t>
      </w:r>
      <w:r w:rsidR="2354419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entend la </w:t>
      </w:r>
      <w:r w:rsidR="7AC54DE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même</w:t>
      </w:r>
      <w:r w:rsidR="2354419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chose, donc j</w:t>
      </w:r>
      <w:r w:rsidR="3D9A416A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’attends qu’il y ait de</w:t>
      </w:r>
      <w:r w:rsidR="2346745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</w:t>
      </w:r>
      <w:r w:rsidR="3D9A416A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actes, </w:t>
      </w:r>
      <w:r w:rsidR="3AE2A8C3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en fait, </w:t>
      </w:r>
      <w:r w:rsidR="3D9A416A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vraiment, </w:t>
      </w:r>
      <w:r w:rsidR="6FF3B91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parce qu’</w:t>
      </w:r>
      <w:r w:rsidR="67E564E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on est l’</w:t>
      </w:r>
      <w:r w:rsidR="294A811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avenir</w:t>
      </w:r>
      <w:r w:rsidR="67E564E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de la </w:t>
      </w:r>
      <w:r w:rsidR="59150A1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Belgique</w:t>
      </w:r>
      <w:r w:rsidR="67E564E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</w:t>
      </w:r>
      <w:r w:rsidR="7C6EF59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39944906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et </w:t>
      </w:r>
      <w:r w:rsidR="7C6EF59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pourtant</w:t>
      </w:r>
      <w:r w:rsidR="67E564E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240C3FF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on a l’</w:t>
      </w:r>
      <w:r w:rsidR="664DDADF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impression</w:t>
      </w:r>
      <w:r w:rsidR="240C3FF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d’être </w:t>
      </w:r>
      <w:r w:rsidR="071B6D1D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vraiment </w:t>
      </w:r>
      <w:r w:rsidR="240C3FF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exclus,</w:t>
      </w:r>
      <w:r w:rsidR="6966108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même </w:t>
      </w:r>
      <w:r w:rsidR="238A3728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des élections</w:t>
      </w:r>
      <w:r w:rsidR="6C7859D1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1DC09C9F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Comment voulez</w:t>
      </w:r>
      <w:r w:rsidR="5DF6DAC9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-vous </w:t>
      </w:r>
      <w:r w:rsidR="7C57E942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qu'on</w:t>
      </w:r>
      <w:r w:rsidR="5DF6DAC9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vot</w:t>
      </w:r>
      <w:r w:rsidR="284EFAAE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e</w:t>
      </w:r>
      <w:r w:rsidR="5DF6DAC9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si on </w:t>
      </w:r>
      <w:r w:rsidR="3E079CFA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n’est</w:t>
      </w:r>
      <w:r w:rsidR="0A46C99C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pas inclus dans la </w:t>
      </w:r>
      <w:r w:rsidR="0A0D42F5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société</w:t>
      </w:r>
      <w:r w:rsidR="0AD69834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 ?!”</w:t>
      </w:r>
    </w:p>
    <w:p w14:paraId="672A6659" w14:textId="67BD56AE" w:rsidR="00B724CD" w:rsidRDefault="760FE892" w:rsidP="7EF53896">
      <w:pPr>
        <w:pStyle w:val="Corps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</w:pPr>
      <w:r w:rsidRPr="29F9802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On voudrait, on attend des actes </w:t>
      </w:r>
      <w:r w:rsidR="1759B4C1" w:rsidRPr="29F9802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d’inclusion </w:t>
      </w:r>
      <w:r w:rsidR="567C8608" w:rsidRPr="29F9802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plutôt </w:t>
      </w:r>
      <w:r w:rsidRPr="29F9802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que des paroles</w:t>
      </w:r>
      <w:r w:rsidR="474DBED8" w:rsidRPr="29F9802C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d'inclusivité.</w:t>
      </w:r>
    </w:p>
    <w:p w14:paraId="21ACC63D" w14:textId="18E9BFF4" w:rsidR="3F6BD2BB" w:rsidRDefault="722F58BE" w:rsidP="2A86C54D">
      <w:pPr>
        <w:pStyle w:val="Corps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Une société inclusive, c'est une société sans </w:t>
      </w:r>
      <w:r w:rsidR="70989EBE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privilèges</w:t>
      </w:r>
      <w:r w:rsidR="54C58CDB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="5FC4BA09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exclusivités</w:t>
      </w:r>
      <w:r w:rsidR="0A834B00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et </w:t>
      </w:r>
      <w:r w:rsidR="592B5C00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exclusions</w:t>
      </w:r>
      <w:r w:rsidR="3F6BD2BB" w:rsidRPr="2A86C54D">
        <w:rPr>
          <w:rStyle w:val="Appelnotedebasdep"/>
          <w:rFonts w:ascii="Times New Roman" w:eastAsia="Times New Roman" w:hAnsi="Times New Roman" w:cs="Times New Roman"/>
          <w:color w:val="000000" w:themeColor="text1"/>
          <w:lang w:val="fr-FR"/>
        </w:rPr>
        <w:footnoteReference w:id="19"/>
      </w:r>
      <w:r w:rsidR="54C58CDB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.</w:t>
      </w:r>
      <w:r w:rsidR="763FADC3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763FADC3" w:rsidRPr="2A86C54D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 xml:space="preserve"> </w:t>
      </w:r>
      <w:r w:rsidR="763FADC3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Nous en sommes très loin.</w:t>
      </w:r>
    </w:p>
    <w:p w14:paraId="552ED2D4" w14:textId="35CD6884" w:rsidR="00B724CD" w:rsidRDefault="0791568D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</w:pPr>
      <w:r w:rsidRPr="00806DF6">
        <w:rPr>
          <w:rStyle w:val="Aucun"/>
          <w:rFonts w:ascii="Times New Roman" w:eastAsia="Times New Roman" w:hAnsi="Times New Roman" w:cs="Times New Roman"/>
          <w:color w:val="000000" w:themeColor="text1"/>
          <w:lang w:val="fr-BE"/>
        </w:rPr>
        <w:t xml:space="preserve">Chris </w:t>
      </w:r>
      <w:proofErr w:type="spellStart"/>
      <w:r w:rsidRPr="00806DF6">
        <w:rPr>
          <w:rStyle w:val="Aucun"/>
          <w:rFonts w:ascii="Times New Roman" w:eastAsia="Times New Roman" w:hAnsi="Times New Roman" w:cs="Times New Roman"/>
          <w:color w:val="000000" w:themeColor="text1"/>
          <w:lang w:val="fr-BE"/>
        </w:rPr>
        <w:t>Paulis</w:t>
      </w:r>
      <w:proofErr w:type="spellEnd"/>
      <w:r w:rsidR="0013121E">
        <w:rPr>
          <w:rStyle w:val="Aucun"/>
          <w:rFonts w:ascii="Times New Roman" w:eastAsia="Times New Roman" w:hAnsi="Times New Roman" w:cs="Times New Roman"/>
          <w:color w:val="000000" w:themeColor="text1"/>
          <w:lang w:val="fr-BE"/>
        </w:rPr>
        <w:t xml:space="preserve">, </w:t>
      </w:r>
      <w:r w:rsidR="6CC67580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 xml:space="preserve">Docteur en </w:t>
      </w:r>
      <w:r w:rsidR="00F9A947" w:rsidRPr="2A86C54D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Anthropologie</w:t>
      </w:r>
    </w:p>
    <w:p w14:paraId="1F76A880" w14:textId="18E5F3EB" w:rsidR="328894D5" w:rsidRDefault="4D84403B" w:rsidP="2A86C54D">
      <w:pPr>
        <w:pStyle w:val="Corps"/>
        <w:jc w:val="both"/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</w:pPr>
      <w:r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Le 15 mai</w:t>
      </w:r>
      <w:r w:rsidR="4CF7C644" w:rsidRPr="29F9802C">
        <w:rPr>
          <w:rStyle w:val="Aucun"/>
          <w:rFonts w:ascii="Times New Roman" w:eastAsia="Times New Roman" w:hAnsi="Times New Roman" w:cs="Times New Roman"/>
          <w:color w:val="000000" w:themeColor="text1"/>
          <w:lang w:val="fr-FR"/>
        </w:rPr>
        <w:t>, 2024</w:t>
      </w:r>
    </w:p>
    <w:p w14:paraId="052AAE50" w14:textId="2F8B6502" w:rsidR="29F9802C" w:rsidRDefault="29F9802C" w:rsidP="29F9802C">
      <w:pPr>
        <w:pStyle w:val="Corps"/>
        <w:rPr>
          <w:lang w:val="fr-FR"/>
        </w:rPr>
      </w:pPr>
    </w:p>
    <w:p w14:paraId="27937E7D" w14:textId="649B4F86" w:rsidR="792C200E" w:rsidRDefault="792C200E" w:rsidP="2A86C54D">
      <w:pPr>
        <w:pStyle w:val="Corps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Fonts w:ascii="Times New Roman" w:eastAsia="Times New Roman" w:hAnsi="Times New Roman" w:cs="Times New Roman"/>
          <w:b/>
          <w:bCs/>
          <w:color w:val="000000" w:themeColor="text1"/>
          <w:lang w:val="fr-FR"/>
        </w:rPr>
        <w:t>Bibliographie</w:t>
      </w:r>
    </w:p>
    <w:p w14:paraId="09EE8702" w14:textId="4E98ED25" w:rsidR="25E1DE39" w:rsidRDefault="25E1DE39" w:rsidP="2A86C54D">
      <w:pPr>
        <w:pStyle w:val="Corps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C. </w:t>
      </w:r>
      <w:proofErr w:type="spellStart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Gardou</w:t>
      </w:r>
      <w:proofErr w:type="spellEnd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Pr="2A86C54D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La société inclusive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,</w:t>
      </w:r>
      <w:r w:rsidRPr="2A86C54D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 xml:space="preserve"> Parlons-</w:t>
      </w:r>
      <w:proofErr w:type="gramStart"/>
      <w:r w:rsidRPr="2A86C54D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en !</w:t>
      </w:r>
      <w:r w:rsidR="2DDF2957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,</w:t>
      </w:r>
      <w:proofErr w:type="gramEnd"/>
      <w:r w:rsidR="2DDF2957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02D12F34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Toulouse,</w:t>
      </w:r>
      <w:r w:rsidR="2DDF2957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éd. </w:t>
      </w:r>
      <w:proofErr w:type="spellStart"/>
      <w:r w:rsidR="2DDF2957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Erès</w:t>
      </w:r>
      <w:proofErr w:type="spellEnd"/>
      <w:r w:rsidR="2DDF2957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="3281E9BF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2</w:t>
      </w:r>
      <w:r w:rsidR="2DDF2957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015</w:t>
      </w:r>
    </w:p>
    <w:p w14:paraId="2C196E3B" w14:textId="5CA3258D" w:rsidR="328894D5" w:rsidRDefault="328894D5" w:rsidP="2A86C54D">
      <w:pPr>
        <w:pStyle w:val="Corps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7EF5389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E. Goffman, </w:t>
      </w:r>
      <w:r w:rsidRPr="7EF53896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 xml:space="preserve">Stigmate. </w:t>
      </w:r>
      <w:r w:rsidR="0ADF064C" w:rsidRPr="7EF53896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 xml:space="preserve">Les </w:t>
      </w:r>
      <w:r w:rsidR="50EF72BE" w:rsidRPr="7EF53896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usage</w:t>
      </w:r>
      <w:r w:rsidR="4E68D795" w:rsidRPr="7EF53896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s sociaux</w:t>
      </w:r>
      <w:r w:rsidR="316D0D5E" w:rsidRPr="7EF53896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 xml:space="preserve"> des </w:t>
      </w:r>
      <w:r w:rsidR="19C28145" w:rsidRPr="7EF53896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handicaps</w:t>
      </w:r>
      <w:r w:rsidR="316D0D5E" w:rsidRPr="7EF5389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Pr="7EF5389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Paris, les éd. </w:t>
      </w:r>
      <w:r w:rsidR="62125503" w:rsidRPr="7EF5389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De Minuit, </w:t>
      </w:r>
      <w:r w:rsidRPr="7EF53896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1978 </w:t>
      </w:r>
    </w:p>
    <w:p w14:paraId="38265906" w14:textId="0F8A57ED" w:rsidR="0D3C069B" w:rsidRDefault="0D3C069B" w:rsidP="2A86C54D">
      <w:pPr>
        <w:pStyle w:val="Corps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29F9802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Sous la </w:t>
      </w:r>
      <w:proofErr w:type="spellStart"/>
      <w:r w:rsidRPr="29F9802C">
        <w:rPr>
          <w:rFonts w:ascii="Times New Roman" w:eastAsia="Times New Roman" w:hAnsi="Times New Roman" w:cs="Times New Roman"/>
          <w:color w:val="000000" w:themeColor="text1"/>
          <w:lang w:val="fr-FR"/>
        </w:rPr>
        <w:t>dir</w:t>
      </w:r>
      <w:proofErr w:type="spellEnd"/>
      <w:r w:rsidRPr="29F9802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r w:rsidR="7C7B99D4" w:rsidRPr="29F9802C">
        <w:rPr>
          <w:rFonts w:ascii="Times New Roman" w:eastAsia="Times New Roman" w:hAnsi="Times New Roman" w:cs="Times New Roman"/>
          <w:color w:val="000000" w:themeColor="text1"/>
          <w:lang w:val="fr-FR"/>
        </w:rPr>
        <w:t>d</w:t>
      </w:r>
      <w:r w:rsidRPr="29F9802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e </w:t>
      </w:r>
      <w:r w:rsidR="01C8ED25" w:rsidRPr="29F9802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M. Kohout-Diaz, </w:t>
      </w:r>
      <w:r w:rsidR="4A580D7A" w:rsidRPr="29F9802C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Tous à l'école</w:t>
      </w:r>
      <w:r w:rsidR="5DE27835" w:rsidRPr="29F9802C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.</w:t>
      </w:r>
      <w:r w:rsidR="4A580D7A" w:rsidRPr="29F9802C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 xml:space="preserve"> </w:t>
      </w:r>
      <w:r w:rsidR="2984094E" w:rsidRPr="29F9802C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 xml:space="preserve">Bonheurs, malentendus et </w:t>
      </w:r>
      <w:r w:rsidR="12F66B1D" w:rsidRPr="29F9802C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paradoxes</w:t>
      </w:r>
      <w:r w:rsidR="2984094E" w:rsidRPr="29F9802C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 xml:space="preserve"> de l'éducation</w:t>
      </w:r>
      <w:r w:rsidR="2984094E" w:rsidRPr="29F9802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4EED2B1B" w:rsidRPr="29F9802C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inclusive</w:t>
      </w:r>
      <w:r w:rsidR="2984094E" w:rsidRPr="29F9802C">
        <w:rPr>
          <w:rFonts w:ascii="Times New Roman" w:eastAsia="Times New Roman" w:hAnsi="Times New Roman" w:cs="Times New Roman"/>
          <w:color w:val="000000" w:themeColor="text1"/>
          <w:lang w:val="fr-FR"/>
        </w:rPr>
        <w:t>,</w:t>
      </w:r>
      <w:r w:rsidR="6A61776D" w:rsidRPr="29F9802C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Bordeaux, Presses universitaires de </w:t>
      </w:r>
      <w:r w:rsidR="07781723" w:rsidRPr="29F9802C">
        <w:rPr>
          <w:rFonts w:ascii="Times New Roman" w:eastAsia="Times New Roman" w:hAnsi="Times New Roman" w:cs="Times New Roman"/>
          <w:color w:val="000000" w:themeColor="text1"/>
          <w:lang w:val="fr-FR"/>
        </w:rPr>
        <w:t>Bordeaux</w:t>
      </w:r>
      <w:r w:rsidR="6A61776D" w:rsidRPr="29F9802C">
        <w:rPr>
          <w:rFonts w:ascii="Times New Roman" w:eastAsia="Times New Roman" w:hAnsi="Times New Roman" w:cs="Times New Roman"/>
          <w:color w:val="000000" w:themeColor="text1"/>
          <w:lang w:val="fr-FR"/>
        </w:rPr>
        <w:t>, 2018</w:t>
      </w:r>
    </w:p>
    <w:p w14:paraId="29719AB7" w14:textId="667652AB" w:rsidR="100DE206" w:rsidRDefault="2CB043AC" w:rsidP="2A86C54D">
      <w:pPr>
        <w:pStyle w:val="Corps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Fran Kourouma,</w:t>
      </w:r>
      <w:r w:rsidRPr="2A86C54D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 xml:space="preserve"> Notre soleil, par les côtes du Maghreb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="44AE771D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Bruxelles, 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éd. </w:t>
      </w:r>
      <w:proofErr w:type="spellStart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Samsa</w:t>
      </w:r>
      <w:proofErr w:type="spellEnd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, 2020</w:t>
      </w:r>
    </w:p>
    <w:p w14:paraId="533A650E" w14:textId="720C75CB" w:rsidR="100DE206" w:rsidRDefault="48227EF1" w:rsidP="2A86C54D">
      <w:pPr>
        <w:pStyle w:val="Corps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D. Moyse, N. </w:t>
      </w:r>
      <w:proofErr w:type="spellStart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Diederich</w:t>
      </w:r>
      <w:proofErr w:type="spellEnd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Pr="2A86C54D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Les personnes handicapées face au diagnostic prénatal. Eliminer avant la naissance ou accompagner ?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Toulouse, Éd. </w:t>
      </w:r>
      <w:proofErr w:type="spellStart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Erès</w:t>
      </w:r>
      <w:proofErr w:type="spellEnd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, 2001</w:t>
      </w:r>
    </w:p>
    <w:p w14:paraId="75F7E04C" w14:textId="62236811" w:rsidR="100DE206" w:rsidRDefault="6598C5CE" w:rsidP="2A86C54D">
      <w:pPr>
        <w:pStyle w:val="Corps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J. </w:t>
      </w:r>
      <w:proofErr w:type="spellStart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Szlamovicz</w:t>
      </w:r>
      <w:proofErr w:type="spellEnd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Pr="2A86C54D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Le sexe et la langue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Paris, les éd. Intervalles, 2023 </w:t>
      </w:r>
    </w:p>
    <w:p w14:paraId="455A0967" w14:textId="410F4B3E" w:rsidR="100DE206" w:rsidRDefault="537C4AE7" w:rsidP="2A86C54D">
      <w:pPr>
        <w:pStyle w:val="Corps"/>
        <w:jc w:val="both"/>
        <w:rPr>
          <w:rFonts w:ascii="Times New Roman" w:eastAsia="Times New Roman" w:hAnsi="Times New Roman" w:cs="Times New Roman"/>
          <w:color w:val="000000" w:themeColor="text1"/>
          <w:lang w:val="fr-FR"/>
        </w:rPr>
      </w:pP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P-A. </w:t>
      </w:r>
      <w:proofErr w:type="spellStart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Ta</w:t>
      </w:r>
      <w:r w:rsidR="432D7188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g</w:t>
      </w:r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uieff</w:t>
      </w:r>
      <w:proofErr w:type="spellEnd"/>
      <w:r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, </w:t>
      </w:r>
      <w:r w:rsidR="2F5C7ED4" w:rsidRPr="2A86C54D">
        <w:rPr>
          <w:rFonts w:ascii="Times New Roman" w:eastAsia="Times New Roman" w:hAnsi="Times New Roman" w:cs="Times New Roman"/>
          <w:i/>
          <w:iCs/>
          <w:color w:val="000000" w:themeColor="text1"/>
          <w:lang w:val="fr-FR"/>
        </w:rPr>
        <w:t>Le racisme</w:t>
      </w:r>
      <w:r w:rsidR="2F5C7ED4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,</w:t>
      </w:r>
      <w:r w:rsidR="3E0FD50D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  <w:r w:rsidR="5CBE3DC0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Paris, éd</w:t>
      </w:r>
      <w:r w:rsidR="2F5C7ED4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. </w:t>
      </w:r>
      <w:proofErr w:type="spellStart"/>
      <w:r w:rsidR="2F5C7ED4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L'Harma</w:t>
      </w:r>
      <w:r w:rsidR="46DCF6A7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ttan</w:t>
      </w:r>
      <w:proofErr w:type="spellEnd"/>
      <w:r w:rsidR="2F5C7ED4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>, 2010</w:t>
      </w:r>
      <w:r w:rsidR="20823CA6" w:rsidRPr="2A86C54D">
        <w:rPr>
          <w:rFonts w:ascii="Times New Roman" w:eastAsia="Times New Roman" w:hAnsi="Times New Roman" w:cs="Times New Roman"/>
          <w:color w:val="000000" w:themeColor="text1"/>
          <w:lang w:val="fr-FR"/>
        </w:rPr>
        <w:t xml:space="preserve"> </w:t>
      </w:r>
    </w:p>
    <w:sectPr w:rsidR="100DE206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ABB6D" w14:textId="77777777" w:rsidR="004378F2" w:rsidRDefault="004378F2">
      <w:r>
        <w:separator/>
      </w:r>
    </w:p>
  </w:endnote>
  <w:endnote w:type="continuationSeparator" w:id="0">
    <w:p w14:paraId="3DF80716" w14:textId="77777777" w:rsidR="004378F2" w:rsidRDefault="0043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B6C7B" w14:textId="77777777" w:rsidR="00B724CD" w:rsidRDefault="0013121E">
    <w:pPr>
      <w:pStyle w:val="En-tte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30631" w14:textId="77777777" w:rsidR="004378F2" w:rsidRDefault="004378F2">
      <w:r>
        <w:separator/>
      </w:r>
    </w:p>
  </w:footnote>
  <w:footnote w:type="continuationSeparator" w:id="0">
    <w:p w14:paraId="0945E738" w14:textId="77777777" w:rsidR="004378F2" w:rsidRDefault="004378F2">
      <w:r>
        <w:continuationSeparator/>
      </w:r>
    </w:p>
  </w:footnote>
  <w:footnote w:id="1">
    <w:p w14:paraId="39494A11" w14:textId="16B05F1F" w:rsidR="0791568D" w:rsidRPr="009046F9" w:rsidRDefault="0791568D" w:rsidP="0791568D">
      <w:pPr>
        <w:pStyle w:val="Notedebasdepage"/>
        <w:rPr>
          <w:sz w:val="18"/>
          <w:szCs w:val="18"/>
          <w:lang w:val="fr-FR"/>
        </w:rPr>
      </w:pPr>
      <w:r w:rsidRPr="009046F9">
        <w:rPr>
          <w:rStyle w:val="Appelnotedebasdep"/>
          <w:sz w:val="18"/>
          <w:szCs w:val="18"/>
          <w:lang w:val="fr-FR"/>
        </w:rPr>
        <w:footnoteRef/>
      </w:r>
      <w:r w:rsidRPr="009046F9">
        <w:rPr>
          <w:sz w:val="18"/>
          <w:szCs w:val="18"/>
          <w:lang w:val="fr-FR"/>
        </w:rPr>
        <w:t xml:space="preserve"> Cette scène s’est déroulée dans une banque </w:t>
      </w:r>
      <w:proofErr w:type="spellStart"/>
      <w:r w:rsidRPr="009046F9">
        <w:rPr>
          <w:sz w:val="18"/>
          <w:szCs w:val="18"/>
          <w:lang w:val="fr-FR"/>
        </w:rPr>
        <w:t>liégoise</w:t>
      </w:r>
      <w:proofErr w:type="spellEnd"/>
      <w:r w:rsidRPr="009046F9">
        <w:rPr>
          <w:sz w:val="18"/>
          <w:szCs w:val="18"/>
          <w:lang w:val="fr-FR"/>
        </w:rPr>
        <w:t xml:space="preserve"> en mars 2024</w:t>
      </w:r>
    </w:p>
  </w:footnote>
  <w:footnote w:id="2">
    <w:p w14:paraId="3B039046" w14:textId="65FB7B35" w:rsidR="0791568D" w:rsidRPr="009046F9" w:rsidRDefault="0791568D" w:rsidP="0791568D">
      <w:pPr>
        <w:pStyle w:val="Corps"/>
        <w:rPr>
          <w:rStyle w:val="Aucun"/>
          <w:rFonts w:ascii="Times New Roman" w:hAnsi="Times New Roman" w:cs="Times New Roman"/>
          <w:b/>
          <w:bCs/>
          <w:color w:val="00B050"/>
          <w:sz w:val="18"/>
          <w:szCs w:val="18"/>
          <w:lang w:val="fr-FR"/>
        </w:rPr>
      </w:pPr>
      <w:r w:rsidRPr="009046F9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="2A86C54D" w:rsidRPr="009046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="2A86C54D" w:rsidRPr="009046F9">
        <w:rPr>
          <w:rFonts w:ascii="Times New Roman" w:hAnsi="Times New Roman" w:cs="Times New Roman"/>
          <w:color w:val="000000" w:themeColor="text1"/>
          <w:sz w:val="18"/>
          <w:szCs w:val="18"/>
        </w:rPr>
        <w:t>Cette</w:t>
      </w:r>
      <w:proofErr w:type="spellEnd"/>
      <w:r w:rsidR="2A86C54D" w:rsidRPr="009046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="2A86C54D" w:rsidRPr="009046F9">
        <w:rPr>
          <w:rFonts w:ascii="Times New Roman" w:hAnsi="Times New Roman" w:cs="Times New Roman"/>
          <w:color w:val="000000" w:themeColor="text1"/>
          <w:sz w:val="18"/>
          <w:szCs w:val="18"/>
        </w:rPr>
        <w:t>scène</w:t>
      </w:r>
      <w:proofErr w:type="spellEnd"/>
      <w:r w:rsidR="2A86C54D" w:rsidRPr="009046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="2A86C54D" w:rsidRPr="009046F9">
        <w:rPr>
          <w:rFonts w:ascii="Times New Roman" w:hAnsi="Times New Roman" w:cs="Times New Roman"/>
          <w:color w:val="000000" w:themeColor="text1"/>
          <w:sz w:val="18"/>
          <w:szCs w:val="18"/>
        </w:rPr>
        <w:t>s’est</w:t>
      </w:r>
      <w:proofErr w:type="spellEnd"/>
      <w:r w:rsidR="2A86C54D" w:rsidRPr="009046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="2A86C54D" w:rsidRPr="009046F9">
        <w:rPr>
          <w:rFonts w:ascii="Times New Roman" w:hAnsi="Times New Roman" w:cs="Times New Roman"/>
          <w:color w:val="000000" w:themeColor="text1"/>
          <w:sz w:val="18"/>
          <w:szCs w:val="18"/>
        </w:rPr>
        <w:t>déroulée</w:t>
      </w:r>
      <w:proofErr w:type="spellEnd"/>
      <w:r w:rsidR="2A86C54D" w:rsidRPr="009046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="2A86C54D" w:rsidRPr="009046F9">
        <w:rPr>
          <w:rFonts w:ascii="Times New Roman" w:hAnsi="Times New Roman" w:cs="Times New Roman"/>
          <w:color w:val="000000" w:themeColor="text1"/>
          <w:sz w:val="18"/>
          <w:szCs w:val="18"/>
        </w:rPr>
        <w:t>lors</w:t>
      </w:r>
      <w:proofErr w:type="spellEnd"/>
      <w:r w:rsidR="2A86C54D" w:rsidRPr="009046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="2A86C54D" w:rsidRPr="009046F9">
        <w:rPr>
          <w:rFonts w:ascii="Times New Roman" w:hAnsi="Times New Roman" w:cs="Times New Roman"/>
          <w:color w:val="000000" w:themeColor="text1"/>
          <w:sz w:val="18"/>
          <w:szCs w:val="18"/>
        </w:rPr>
        <w:t>d’un</w:t>
      </w:r>
      <w:proofErr w:type="spellEnd"/>
      <w:r w:rsidR="2A86C54D" w:rsidRPr="009046F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2A86C54D" w:rsidRPr="009046F9">
        <w:rPr>
          <w:rStyle w:val="Aucun"/>
          <w:rFonts w:ascii="Times New Roman" w:hAnsi="Times New Roman" w:cs="Times New Roman"/>
          <w:color w:val="000000" w:themeColor="text1"/>
          <w:sz w:val="18"/>
          <w:szCs w:val="18"/>
          <w:lang w:val="fr-FR"/>
        </w:rPr>
        <w:t>match de foot un dimanche de février 2024 en province de Liège.</w:t>
      </w:r>
    </w:p>
    <w:p w14:paraId="1C917E3D" w14:textId="42B6950D" w:rsidR="0791568D" w:rsidRPr="00806DF6" w:rsidRDefault="0791568D" w:rsidP="0791568D">
      <w:pPr>
        <w:pStyle w:val="Notedebasdepage"/>
        <w:rPr>
          <w:lang w:val="fr-BE"/>
        </w:rPr>
      </w:pPr>
    </w:p>
  </w:footnote>
  <w:footnote w:id="3">
    <w:p w14:paraId="09DE8B36" w14:textId="5706B2AB" w:rsidR="2A86C54D" w:rsidRPr="009046F9" w:rsidRDefault="2A86C54D" w:rsidP="2A86C54D">
      <w:pPr>
        <w:pStyle w:val="Notedebasdepage"/>
        <w:rPr>
          <w:rStyle w:val="Aucun"/>
          <w:sz w:val="18"/>
          <w:szCs w:val="18"/>
          <w:lang w:val="fr-FR"/>
        </w:rPr>
      </w:pPr>
      <w:r w:rsidRPr="009046F9">
        <w:rPr>
          <w:rStyle w:val="Appelnotedebasdep"/>
          <w:sz w:val="18"/>
          <w:szCs w:val="18"/>
        </w:rPr>
        <w:footnoteRef/>
      </w:r>
      <w:r w:rsidRPr="009046F9">
        <w:rPr>
          <w:sz w:val="18"/>
          <w:szCs w:val="18"/>
          <w:lang w:val="fr-BE"/>
        </w:rPr>
        <w:t xml:space="preserve"> </w:t>
      </w:r>
      <w:r w:rsidRPr="009046F9">
        <w:rPr>
          <w:color w:val="000000" w:themeColor="text1"/>
          <w:sz w:val="18"/>
          <w:szCs w:val="18"/>
          <w:lang w:val="fr-FR"/>
        </w:rPr>
        <w:t xml:space="preserve">C. </w:t>
      </w:r>
      <w:proofErr w:type="spellStart"/>
      <w:r w:rsidRPr="009046F9">
        <w:rPr>
          <w:color w:val="000000" w:themeColor="text1"/>
          <w:sz w:val="18"/>
          <w:szCs w:val="18"/>
          <w:lang w:val="fr-FR"/>
        </w:rPr>
        <w:t>Gardou</w:t>
      </w:r>
      <w:proofErr w:type="spellEnd"/>
      <w:r w:rsidRPr="009046F9">
        <w:rPr>
          <w:color w:val="000000" w:themeColor="text1"/>
          <w:sz w:val="18"/>
          <w:szCs w:val="18"/>
          <w:lang w:val="fr-FR"/>
        </w:rPr>
        <w:t xml:space="preserve">, </w:t>
      </w:r>
      <w:r w:rsidRPr="009046F9">
        <w:rPr>
          <w:i/>
          <w:iCs/>
          <w:color w:val="000000" w:themeColor="text1"/>
          <w:sz w:val="18"/>
          <w:szCs w:val="18"/>
          <w:lang w:val="fr-FR"/>
        </w:rPr>
        <w:t>La société inclusive</w:t>
      </w:r>
      <w:r w:rsidRPr="009046F9">
        <w:rPr>
          <w:color w:val="000000" w:themeColor="text1"/>
          <w:sz w:val="18"/>
          <w:szCs w:val="18"/>
          <w:lang w:val="fr-FR"/>
        </w:rPr>
        <w:t>,</w:t>
      </w:r>
      <w:r w:rsidRPr="009046F9">
        <w:rPr>
          <w:i/>
          <w:iCs/>
          <w:color w:val="000000" w:themeColor="text1"/>
          <w:sz w:val="18"/>
          <w:szCs w:val="18"/>
          <w:lang w:val="fr-FR"/>
        </w:rPr>
        <w:t xml:space="preserve"> Parlons-</w:t>
      </w:r>
      <w:proofErr w:type="gramStart"/>
      <w:r w:rsidRPr="009046F9">
        <w:rPr>
          <w:i/>
          <w:iCs/>
          <w:color w:val="000000" w:themeColor="text1"/>
          <w:sz w:val="18"/>
          <w:szCs w:val="18"/>
          <w:lang w:val="fr-FR"/>
        </w:rPr>
        <w:t>en !</w:t>
      </w:r>
      <w:r w:rsidRPr="009046F9">
        <w:rPr>
          <w:color w:val="000000" w:themeColor="text1"/>
          <w:sz w:val="18"/>
          <w:szCs w:val="18"/>
          <w:lang w:val="fr-FR"/>
        </w:rPr>
        <w:t>,</w:t>
      </w:r>
      <w:proofErr w:type="gramEnd"/>
      <w:r w:rsidRPr="009046F9">
        <w:rPr>
          <w:color w:val="000000" w:themeColor="text1"/>
          <w:sz w:val="18"/>
          <w:szCs w:val="18"/>
          <w:lang w:val="fr-FR"/>
        </w:rPr>
        <w:t xml:space="preserve"> Toulouse, éd. </w:t>
      </w:r>
      <w:proofErr w:type="spellStart"/>
      <w:r w:rsidRPr="009046F9">
        <w:rPr>
          <w:color w:val="000000" w:themeColor="text1"/>
          <w:sz w:val="18"/>
          <w:szCs w:val="18"/>
          <w:lang w:val="fr-FR"/>
        </w:rPr>
        <w:t>Erès</w:t>
      </w:r>
      <w:proofErr w:type="spellEnd"/>
      <w:r w:rsidRPr="009046F9">
        <w:rPr>
          <w:color w:val="000000" w:themeColor="text1"/>
          <w:sz w:val="18"/>
          <w:szCs w:val="18"/>
          <w:lang w:val="fr-FR"/>
        </w:rPr>
        <w:t>, 2015, p.55</w:t>
      </w:r>
    </w:p>
  </w:footnote>
  <w:footnote w:id="4">
    <w:p w14:paraId="5B31B7C4" w14:textId="36CAA8B7" w:rsidR="0791568D" w:rsidRPr="009046F9" w:rsidRDefault="0791568D" w:rsidP="0791568D">
      <w:pPr>
        <w:rPr>
          <w:rStyle w:val="Aucun"/>
          <w:sz w:val="18"/>
          <w:szCs w:val="18"/>
          <w:highlight w:val="yellow"/>
          <w:lang w:val="fr-FR"/>
        </w:rPr>
      </w:pPr>
      <w:r w:rsidRPr="009046F9">
        <w:rPr>
          <w:rStyle w:val="Appelnotedebasdep"/>
          <w:sz w:val="18"/>
          <w:szCs w:val="18"/>
        </w:rPr>
        <w:footnoteRef/>
      </w:r>
      <w:r w:rsidR="2A86C54D" w:rsidRPr="009046F9">
        <w:rPr>
          <w:sz w:val="18"/>
          <w:szCs w:val="18"/>
          <w:lang w:val="fr-BE"/>
        </w:rPr>
        <w:t xml:space="preserve"> </w:t>
      </w:r>
      <w:r w:rsidR="2A86C54D" w:rsidRPr="009046F9">
        <w:rPr>
          <w:sz w:val="18"/>
          <w:szCs w:val="18"/>
          <w:lang w:val="fr-FR"/>
        </w:rPr>
        <w:t xml:space="preserve">D. Moyse, N. </w:t>
      </w:r>
      <w:proofErr w:type="spellStart"/>
      <w:r w:rsidR="2A86C54D" w:rsidRPr="009046F9">
        <w:rPr>
          <w:sz w:val="18"/>
          <w:szCs w:val="18"/>
          <w:lang w:val="fr-FR"/>
        </w:rPr>
        <w:t>Diederich</w:t>
      </w:r>
      <w:proofErr w:type="spellEnd"/>
      <w:r w:rsidR="2A86C54D" w:rsidRPr="009046F9">
        <w:rPr>
          <w:sz w:val="18"/>
          <w:szCs w:val="18"/>
          <w:lang w:val="fr-FR"/>
        </w:rPr>
        <w:t xml:space="preserve">, </w:t>
      </w:r>
      <w:r w:rsidR="2A86C54D" w:rsidRPr="009046F9">
        <w:rPr>
          <w:i/>
          <w:iCs/>
          <w:sz w:val="18"/>
          <w:szCs w:val="18"/>
          <w:lang w:val="fr-FR"/>
        </w:rPr>
        <w:t>Les personnes handicapées face au diagnostic prénatal. Eliminer avant la naissance ou accompagner ?</w:t>
      </w:r>
      <w:r w:rsidR="2A86C54D" w:rsidRPr="009046F9">
        <w:rPr>
          <w:sz w:val="18"/>
          <w:szCs w:val="18"/>
          <w:lang w:val="fr-FR"/>
        </w:rPr>
        <w:t xml:space="preserve"> Toulouse, Éd. </w:t>
      </w:r>
      <w:proofErr w:type="spellStart"/>
      <w:r w:rsidR="2A86C54D" w:rsidRPr="009046F9">
        <w:rPr>
          <w:sz w:val="18"/>
          <w:szCs w:val="18"/>
          <w:lang w:val="fr-FR"/>
        </w:rPr>
        <w:t>Erès</w:t>
      </w:r>
      <w:proofErr w:type="spellEnd"/>
      <w:r w:rsidR="2A86C54D" w:rsidRPr="009046F9">
        <w:rPr>
          <w:sz w:val="18"/>
          <w:szCs w:val="18"/>
          <w:lang w:val="fr-FR"/>
        </w:rPr>
        <w:t xml:space="preserve">, 2001 </w:t>
      </w:r>
    </w:p>
  </w:footnote>
  <w:footnote w:id="5">
    <w:p w14:paraId="15B6F4B3" w14:textId="1A777FE4" w:rsidR="0791568D" w:rsidRPr="009046F9" w:rsidRDefault="0791568D" w:rsidP="0791568D">
      <w:pPr>
        <w:rPr>
          <w:sz w:val="18"/>
          <w:szCs w:val="18"/>
          <w:lang w:val="fr-FR"/>
        </w:rPr>
      </w:pPr>
      <w:r w:rsidRPr="009046F9">
        <w:rPr>
          <w:rStyle w:val="Appelnotedebasdep"/>
          <w:sz w:val="18"/>
          <w:szCs w:val="18"/>
        </w:rPr>
        <w:footnoteRef/>
      </w:r>
      <w:r w:rsidR="2A86C54D" w:rsidRPr="009046F9">
        <w:rPr>
          <w:sz w:val="18"/>
          <w:szCs w:val="18"/>
          <w:lang w:val="fr-FR"/>
        </w:rPr>
        <w:t xml:space="preserve">J. </w:t>
      </w:r>
      <w:proofErr w:type="spellStart"/>
      <w:r w:rsidR="2A86C54D" w:rsidRPr="009046F9">
        <w:rPr>
          <w:sz w:val="18"/>
          <w:szCs w:val="18"/>
          <w:lang w:val="fr-FR"/>
        </w:rPr>
        <w:t>Szlamovicz</w:t>
      </w:r>
      <w:proofErr w:type="spellEnd"/>
      <w:r w:rsidR="2A86C54D" w:rsidRPr="009046F9">
        <w:rPr>
          <w:sz w:val="18"/>
          <w:szCs w:val="18"/>
          <w:lang w:val="fr-FR"/>
        </w:rPr>
        <w:t xml:space="preserve">, </w:t>
      </w:r>
      <w:r w:rsidR="2A86C54D" w:rsidRPr="009046F9">
        <w:rPr>
          <w:i/>
          <w:iCs/>
          <w:sz w:val="18"/>
          <w:szCs w:val="18"/>
          <w:lang w:val="fr-FR"/>
        </w:rPr>
        <w:t>Le sexe et la langue</w:t>
      </w:r>
      <w:r w:rsidR="2A86C54D" w:rsidRPr="009046F9">
        <w:rPr>
          <w:sz w:val="18"/>
          <w:szCs w:val="18"/>
          <w:lang w:val="fr-FR"/>
        </w:rPr>
        <w:t xml:space="preserve">, Paris, les éd. Intervalles, 2023  </w:t>
      </w:r>
    </w:p>
  </w:footnote>
  <w:footnote w:id="6">
    <w:p w14:paraId="10A7E64C" w14:textId="5739DDA8" w:rsidR="0791568D" w:rsidRDefault="0791568D" w:rsidP="0791568D">
      <w:pPr>
        <w:pStyle w:val="Notedebasdepage"/>
        <w:rPr>
          <w:lang w:val="fr-FR"/>
        </w:rPr>
      </w:pPr>
      <w:r w:rsidRPr="009046F9">
        <w:rPr>
          <w:rStyle w:val="Appelnotedebasdep"/>
          <w:sz w:val="18"/>
          <w:szCs w:val="18"/>
        </w:rPr>
        <w:footnoteRef/>
      </w:r>
      <w:r w:rsidR="2A86C54D" w:rsidRPr="009046F9">
        <w:rPr>
          <w:sz w:val="18"/>
          <w:szCs w:val="18"/>
          <w:lang w:val="fr-BE"/>
        </w:rPr>
        <w:t xml:space="preserve"> </w:t>
      </w:r>
      <w:r w:rsidR="2A86C54D" w:rsidRPr="009046F9">
        <w:rPr>
          <w:sz w:val="18"/>
          <w:szCs w:val="18"/>
          <w:lang w:val="fr-FR"/>
        </w:rPr>
        <w:t xml:space="preserve">Goffman, </w:t>
      </w:r>
      <w:r w:rsidR="2A86C54D" w:rsidRPr="009046F9">
        <w:rPr>
          <w:i/>
          <w:iCs/>
          <w:sz w:val="18"/>
          <w:szCs w:val="18"/>
          <w:lang w:val="fr-FR"/>
        </w:rPr>
        <w:t xml:space="preserve">Stigmate. Les usages sociaux des handicaps, </w:t>
      </w:r>
      <w:r w:rsidR="2A86C54D" w:rsidRPr="009046F9">
        <w:rPr>
          <w:sz w:val="18"/>
          <w:szCs w:val="18"/>
          <w:lang w:val="fr-FR"/>
        </w:rPr>
        <w:t>Paris, les éd. De Minuit, 1978</w:t>
      </w:r>
    </w:p>
  </w:footnote>
  <w:footnote w:id="7">
    <w:p w14:paraId="259D622C" w14:textId="1A849BA5" w:rsidR="0791568D" w:rsidRPr="0013121E" w:rsidRDefault="0791568D" w:rsidP="0791568D">
      <w:pPr>
        <w:pStyle w:val="Notedebasdepage"/>
        <w:rPr>
          <w:rStyle w:val="Aucun"/>
          <w:rFonts w:eastAsia="Calibri"/>
          <w:color w:val="000000" w:themeColor="text1"/>
          <w:sz w:val="18"/>
          <w:szCs w:val="18"/>
          <w:lang w:val="fr-BE"/>
        </w:rPr>
      </w:pPr>
      <w:r w:rsidRPr="0013121E">
        <w:rPr>
          <w:rStyle w:val="Appelnotedebasdep"/>
          <w:sz w:val="18"/>
          <w:szCs w:val="18"/>
        </w:rPr>
        <w:footnoteRef/>
      </w:r>
      <w:r w:rsidRPr="0013121E">
        <w:rPr>
          <w:sz w:val="18"/>
          <w:szCs w:val="18"/>
          <w:lang w:val="fr-BE"/>
        </w:rPr>
        <w:t xml:space="preserve"> </w:t>
      </w:r>
      <w:r w:rsidRPr="0013121E">
        <w:rPr>
          <w:rStyle w:val="Aucun"/>
          <w:rFonts w:eastAsia="Calibri"/>
          <w:sz w:val="18"/>
          <w:szCs w:val="18"/>
          <w:lang w:val="fr-FR"/>
        </w:rPr>
        <w:t xml:space="preserve">Goffman, Stigmate. </w:t>
      </w:r>
      <w:r w:rsidRPr="0013121E">
        <w:rPr>
          <w:rStyle w:val="Aucun"/>
          <w:rFonts w:eastAsia="Calibri"/>
          <w:i/>
          <w:iCs/>
          <w:sz w:val="18"/>
          <w:szCs w:val="18"/>
          <w:lang w:val="fr-FR"/>
        </w:rPr>
        <w:t>Les usages sociaux des handicaps,</w:t>
      </w:r>
      <w:r w:rsidRPr="0013121E">
        <w:rPr>
          <w:rStyle w:val="Aucun"/>
          <w:rFonts w:eastAsia="Calibri"/>
          <w:sz w:val="18"/>
          <w:szCs w:val="18"/>
          <w:lang w:val="fr-FR"/>
        </w:rPr>
        <w:t xml:space="preserve"> Paris, les éd. </w:t>
      </w:r>
      <w:proofErr w:type="gramStart"/>
      <w:r w:rsidRPr="0013121E">
        <w:rPr>
          <w:rStyle w:val="Aucun"/>
          <w:rFonts w:eastAsia="Calibri"/>
          <w:sz w:val="18"/>
          <w:szCs w:val="18"/>
          <w:lang w:val="fr-FR"/>
        </w:rPr>
        <w:t>de</w:t>
      </w:r>
      <w:proofErr w:type="gramEnd"/>
      <w:r w:rsidRPr="0013121E">
        <w:rPr>
          <w:rStyle w:val="Aucun"/>
          <w:rFonts w:eastAsia="Calibri"/>
          <w:sz w:val="18"/>
          <w:szCs w:val="18"/>
          <w:lang w:val="fr-FR"/>
        </w:rPr>
        <w:t xml:space="preserve"> Minuit, 1978</w:t>
      </w:r>
    </w:p>
  </w:footnote>
  <w:footnote w:id="8">
    <w:p w14:paraId="79AE7EAE" w14:textId="248BD177" w:rsidR="0791568D" w:rsidRPr="0013121E" w:rsidRDefault="0791568D" w:rsidP="0791568D">
      <w:pPr>
        <w:pStyle w:val="Corps"/>
        <w:jc w:val="both"/>
        <w:rPr>
          <w:rFonts w:ascii="Times New Roman" w:hAnsi="Times New Roman" w:cs="Times New Roman"/>
          <w:sz w:val="18"/>
          <w:szCs w:val="18"/>
          <w:lang w:val="fr-FR"/>
        </w:rPr>
      </w:pPr>
      <w:r w:rsidRPr="0013121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13121E">
        <w:rPr>
          <w:rFonts w:ascii="Times New Roman" w:hAnsi="Times New Roman" w:cs="Times New Roman"/>
          <w:sz w:val="18"/>
          <w:szCs w:val="18"/>
        </w:rPr>
        <w:t xml:space="preserve"> </w:t>
      </w:r>
      <w:r w:rsidRPr="0013121E">
        <w:rPr>
          <w:rFonts w:ascii="Times New Roman" w:hAnsi="Times New Roman" w:cs="Times New Roman"/>
          <w:sz w:val="18"/>
          <w:szCs w:val="18"/>
          <w:lang w:val="fr-FR"/>
        </w:rPr>
        <w:t xml:space="preserve">P-A. </w:t>
      </w:r>
      <w:proofErr w:type="spellStart"/>
      <w:r w:rsidRPr="0013121E">
        <w:rPr>
          <w:rFonts w:ascii="Times New Roman" w:hAnsi="Times New Roman" w:cs="Times New Roman"/>
          <w:sz w:val="18"/>
          <w:szCs w:val="18"/>
          <w:lang w:val="fr-FR"/>
        </w:rPr>
        <w:t>Taguieff</w:t>
      </w:r>
      <w:proofErr w:type="spellEnd"/>
      <w:r w:rsidRPr="0013121E">
        <w:rPr>
          <w:rFonts w:ascii="Times New Roman" w:hAnsi="Times New Roman" w:cs="Times New Roman"/>
          <w:sz w:val="18"/>
          <w:szCs w:val="18"/>
          <w:lang w:val="fr-FR"/>
        </w:rPr>
        <w:t xml:space="preserve">, </w:t>
      </w:r>
      <w:r w:rsidRPr="0013121E">
        <w:rPr>
          <w:rFonts w:ascii="Times New Roman" w:hAnsi="Times New Roman" w:cs="Times New Roman"/>
          <w:i/>
          <w:iCs/>
          <w:sz w:val="18"/>
          <w:szCs w:val="18"/>
          <w:lang w:val="fr-FR"/>
        </w:rPr>
        <w:t>Le racisme</w:t>
      </w:r>
      <w:r w:rsidRPr="0013121E">
        <w:rPr>
          <w:rFonts w:ascii="Times New Roman" w:hAnsi="Times New Roman" w:cs="Times New Roman"/>
          <w:sz w:val="18"/>
          <w:szCs w:val="18"/>
          <w:lang w:val="fr-FR"/>
        </w:rPr>
        <w:t xml:space="preserve">, Paris, éd. </w:t>
      </w:r>
      <w:proofErr w:type="spellStart"/>
      <w:r w:rsidRPr="0013121E">
        <w:rPr>
          <w:rFonts w:ascii="Times New Roman" w:hAnsi="Times New Roman" w:cs="Times New Roman"/>
          <w:sz w:val="18"/>
          <w:szCs w:val="18"/>
          <w:lang w:val="fr-FR"/>
        </w:rPr>
        <w:t>L'Harmattan</w:t>
      </w:r>
      <w:proofErr w:type="spellEnd"/>
      <w:r w:rsidRPr="0013121E">
        <w:rPr>
          <w:rFonts w:ascii="Times New Roman" w:hAnsi="Times New Roman" w:cs="Times New Roman"/>
          <w:sz w:val="18"/>
          <w:szCs w:val="18"/>
          <w:lang w:val="fr-FR"/>
        </w:rPr>
        <w:t>, 2010</w:t>
      </w:r>
    </w:p>
    <w:p w14:paraId="56ABCCEF" w14:textId="3B357DBF" w:rsidR="0791568D" w:rsidRPr="0013121E" w:rsidRDefault="0791568D" w:rsidP="0791568D">
      <w:pPr>
        <w:pStyle w:val="Notedebasdepage"/>
        <w:rPr>
          <w:sz w:val="18"/>
          <w:szCs w:val="18"/>
          <w:lang w:val="fr-BE"/>
        </w:rPr>
      </w:pPr>
    </w:p>
  </w:footnote>
  <w:footnote w:id="9">
    <w:p w14:paraId="4F63B818" w14:textId="576D2BFD" w:rsidR="2A86C54D" w:rsidRPr="0013121E" w:rsidRDefault="2A86C54D" w:rsidP="2A86C54D">
      <w:pPr>
        <w:pStyle w:val="Notedefin"/>
        <w:rPr>
          <w:rStyle w:val="Aucun"/>
          <w:rFonts w:eastAsia="Calibri"/>
          <w:color w:val="000000" w:themeColor="text1"/>
          <w:sz w:val="18"/>
          <w:szCs w:val="18"/>
          <w:lang w:val="fr-FR"/>
        </w:rPr>
      </w:pPr>
      <w:r w:rsidRPr="0013121E">
        <w:rPr>
          <w:rStyle w:val="Appelnotedebasdep"/>
          <w:sz w:val="18"/>
          <w:szCs w:val="18"/>
        </w:rPr>
        <w:footnoteRef/>
      </w:r>
      <w:r w:rsidRPr="0013121E">
        <w:rPr>
          <w:sz w:val="18"/>
          <w:szCs w:val="18"/>
          <w:lang w:val="fr-BE"/>
        </w:rPr>
        <w:t xml:space="preserve"> Cette scène s’est déroulée </w:t>
      </w:r>
      <w:r w:rsidRPr="0013121E">
        <w:rPr>
          <w:rStyle w:val="Aucun"/>
          <w:rFonts w:eastAsia="Calibri"/>
          <w:color w:val="000000" w:themeColor="text1"/>
          <w:sz w:val="18"/>
          <w:szCs w:val="18"/>
          <w:lang w:val="fr-FR"/>
        </w:rPr>
        <w:t>dans une école secondaire verviétoise, semaine du 25 mars 2024</w:t>
      </w:r>
    </w:p>
    <w:p w14:paraId="4462B10A" w14:textId="17C95626" w:rsidR="2A86C54D" w:rsidRPr="0013121E" w:rsidRDefault="2A86C54D" w:rsidP="2A86C54D">
      <w:pPr>
        <w:pStyle w:val="Notedebasdepage"/>
        <w:rPr>
          <w:sz w:val="18"/>
          <w:szCs w:val="18"/>
          <w:lang w:val="fr-BE"/>
        </w:rPr>
      </w:pPr>
    </w:p>
  </w:footnote>
  <w:footnote w:id="10">
    <w:p w14:paraId="70163BEE" w14:textId="119157C4" w:rsidR="7EF53896" w:rsidRDefault="7EF53896" w:rsidP="7EF53896">
      <w:pPr>
        <w:pStyle w:val="Notedebasdepage"/>
        <w:jc w:val="both"/>
        <w:rPr>
          <w:lang w:val="fr-FR"/>
        </w:rPr>
      </w:pPr>
      <w:r w:rsidRPr="0013121E">
        <w:rPr>
          <w:rStyle w:val="Appelnotedebasdep"/>
          <w:sz w:val="18"/>
          <w:szCs w:val="18"/>
          <w:lang w:val="fr-FR"/>
        </w:rPr>
        <w:footnoteRef/>
      </w:r>
      <w:r w:rsidRPr="0013121E">
        <w:rPr>
          <w:sz w:val="18"/>
          <w:szCs w:val="18"/>
          <w:lang w:val="fr-FR"/>
        </w:rPr>
        <w:t xml:space="preserve"> Un s</w:t>
      </w:r>
      <w:r w:rsidRPr="0013121E">
        <w:rPr>
          <w:rFonts w:eastAsia="Times New Roman"/>
          <w:color w:val="000000" w:themeColor="text1"/>
          <w:sz w:val="18"/>
          <w:szCs w:val="18"/>
          <w:lang w:val="fr-FR"/>
        </w:rPr>
        <w:t>tigmate est un défaut, une marque ou une tare, visible - par exemple, une personne unijambiste en maillot de bain - ou invisible -une personne avec un rein en moins. Physique - une personne avec une main artificielle- ou mental</w:t>
      </w:r>
      <w:r w:rsidR="00E150A6" w:rsidRPr="0013121E">
        <w:rPr>
          <w:rFonts w:eastAsia="Times New Roman"/>
          <w:color w:val="000000" w:themeColor="text1"/>
          <w:sz w:val="18"/>
          <w:szCs w:val="18"/>
          <w:lang w:val="fr-FR"/>
        </w:rPr>
        <w:t>e</w:t>
      </w:r>
      <w:r w:rsidRPr="0013121E">
        <w:rPr>
          <w:rFonts w:eastAsia="Times New Roman"/>
          <w:color w:val="000000" w:themeColor="text1"/>
          <w:sz w:val="18"/>
          <w:szCs w:val="18"/>
          <w:lang w:val="fr-FR"/>
        </w:rPr>
        <w:t xml:space="preserve"> -une personne dépressive-. E. Goffman les classe en 3 catégories : les monstruosités du corps ; les tares de caractères ; les stigmates tribaux que sont la race, la nationalité et la religion. C. </w:t>
      </w:r>
      <w:proofErr w:type="spellStart"/>
      <w:r w:rsidRPr="0013121E">
        <w:rPr>
          <w:rFonts w:eastAsia="Times New Roman"/>
          <w:color w:val="000000" w:themeColor="text1"/>
          <w:sz w:val="18"/>
          <w:szCs w:val="18"/>
          <w:lang w:val="fr-FR"/>
        </w:rPr>
        <w:t>Paulis</w:t>
      </w:r>
      <w:proofErr w:type="spellEnd"/>
      <w:r w:rsidRPr="0013121E">
        <w:rPr>
          <w:rFonts w:eastAsia="Times New Roman"/>
          <w:color w:val="000000" w:themeColor="text1"/>
          <w:sz w:val="18"/>
          <w:szCs w:val="18"/>
          <w:lang w:val="fr-FR"/>
        </w:rPr>
        <w:t xml:space="preserve"> les classe en 6 catégories </w:t>
      </w:r>
      <w:r w:rsidRPr="0013121E">
        <w:rPr>
          <w:rFonts w:eastAsia="Times New Roman"/>
          <w:b/>
          <w:bCs/>
          <w:color w:val="000000" w:themeColor="text1"/>
          <w:sz w:val="18"/>
          <w:szCs w:val="18"/>
          <w:lang w:val="fr-FR"/>
        </w:rPr>
        <w:t xml:space="preserve">: </w:t>
      </w:r>
      <w:r w:rsidRPr="0013121E">
        <w:rPr>
          <w:rFonts w:eastAsia="Times New Roman"/>
          <w:color w:val="000000" w:themeColor="text1"/>
          <w:sz w:val="18"/>
          <w:szCs w:val="18"/>
          <w:lang w:val="fr-FR"/>
        </w:rPr>
        <w:t>physiques visibles ; physiques invisibles ; mentaux ; raciaux ; la nationalité ; religieux d'après le ressenti, l'acceptation de soi et par les autres et les places sociologiques, psychologiques et anthropologiques que les différentes sociétés et systèmes leur attribuent.</w:t>
      </w:r>
    </w:p>
  </w:footnote>
  <w:footnote w:id="11">
    <w:p w14:paraId="3766E5EE" w14:textId="01BB1C40" w:rsidR="0791568D" w:rsidRDefault="0791568D" w:rsidP="0791568D">
      <w:pPr>
        <w:pStyle w:val="Notedebasdepage"/>
        <w:rPr>
          <w:rStyle w:val="Aucun"/>
          <w:lang w:val="fr-FR"/>
        </w:rPr>
      </w:pPr>
      <w:r w:rsidRPr="0013121E">
        <w:rPr>
          <w:rStyle w:val="Appelnotedebasdep"/>
          <w:sz w:val="18"/>
          <w:szCs w:val="18"/>
        </w:rPr>
        <w:footnoteRef/>
      </w:r>
      <w:r w:rsidR="2A86C54D" w:rsidRPr="0013121E">
        <w:rPr>
          <w:sz w:val="18"/>
          <w:szCs w:val="18"/>
          <w:lang w:val="fr-BE"/>
        </w:rPr>
        <w:t xml:space="preserve"> Verbatim extr</w:t>
      </w:r>
      <w:r w:rsidR="2A86C54D" w:rsidRPr="0013121E">
        <w:rPr>
          <w:color w:val="000000" w:themeColor="text1"/>
          <w:sz w:val="18"/>
          <w:szCs w:val="18"/>
          <w:lang w:val="fr-BE"/>
        </w:rPr>
        <w:t xml:space="preserve">ait du </w:t>
      </w:r>
      <w:proofErr w:type="spellStart"/>
      <w:r w:rsidR="2A86C54D" w:rsidRPr="0013121E">
        <w:rPr>
          <w:rStyle w:val="Aucun"/>
          <w:color w:val="000000" w:themeColor="text1"/>
          <w:sz w:val="18"/>
          <w:szCs w:val="18"/>
        </w:rPr>
        <w:t>documentaire</w:t>
      </w:r>
      <w:proofErr w:type="spellEnd"/>
      <w:r w:rsidR="2A86C54D" w:rsidRPr="0013121E">
        <w:rPr>
          <w:rStyle w:val="Aucun"/>
          <w:color w:val="000000" w:themeColor="text1"/>
          <w:sz w:val="18"/>
          <w:szCs w:val="18"/>
        </w:rPr>
        <w:t xml:space="preserve"> </w:t>
      </w:r>
      <w:proofErr w:type="spellStart"/>
      <w:r w:rsidR="2A86C54D" w:rsidRPr="0013121E">
        <w:rPr>
          <w:rStyle w:val="Aucun"/>
          <w:i/>
          <w:iCs/>
          <w:color w:val="000000" w:themeColor="text1"/>
          <w:sz w:val="18"/>
          <w:szCs w:val="18"/>
        </w:rPr>
        <w:t>Partis</w:t>
      </w:r>
      <w:proofErr w:type="spellEnd"/>
      <w:r w:rsidR="2A86C54D" w:rsidRPr="0013121E">
        <w:rPr>
          <w:rStyle w:val="Aucu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2A86C54D" w:rsidRPr="0013121E">
        <w:rPr>
          <w:rStyle w:val="Aucun"/>
          <w:i/>
          <w:iCs/>
          <w:color w:val="000000" w:themeColor="text1"/>
          <w:sz w:val="18"/>
          <w:szCs w:val="18"/>
        </w:rPr>
        <w:t>d’extrême</w:t>
      </w:r>
      <w:proofErr w:type="spellEnd"/>
      <w:r w:rsidR="2A86C54D" w:rsidRPr="0013121E">
        <w:rPr>
          <w:rStyle w:val="Aucun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="2A86C54D" w:rsidRPr="0013121E">
        <w:rPr>
          <w:rStyle w:val="Aucun"/>
          <w:i/>
          <w:iCs/>
          <w:color w:val="000000" w:themeColor="text1"/>
          <w:sz w:val="18"/>
          <w:szCs w:val="18"/>
        </w:rPr>
        <w:t>droite</w:t>
      </w:r>
      <w:proofErr w:type="spellEnd"/>
      <w:r w:rsidR="2A86C54D" w:rsidRPr="0013121E">
        <w:rPr>
          <w:rStyle w:val="Aucun"/>
          <w:color w:val="000000" w:themeColor="text1"/>
          <w:sz w:val="18"/>
          <w:szCs w:val="18"/>
        </w:rPr>
        <w:t xml:space="preserve">, TV </w:t>
      </w:r>
      <w:proofErr w:type="spellStart"/>
      <w:r w:rsidR="2A86C54D" w:rsidRPr="0013121E">
        <w:rPr>
          <w:rStyle w:val="Aucun"/>
          <w:color w:val="000000" w:themeColor="text1"/>
          <w:sz w:val="18"/>
          <w:szCs w:val="18"/>
        </w:rPr>
        <w:t>flamande</w:t>
      </w:r>
      <w:proofErr w:type="spellEnd"/>
      <w:r w:rsidR="2A86C54D" w:rsidRPr="0013121E">
        <w:rPr>
          <w:rStyle w:val="Aucun"/>
          <w:color w:val="000000" w:themeColor="text1"/>
          <w:sz w:val="18"/>
          <w:szCs w:val="18"/>
        </w:rPr>
        <w:t>, 2024</w:t>
      </w:r>
    </w:p>
  </w:footnote>
  <w:footnote w:id="12">
    <w:p w14:paraId="5E2A8071" w14:textId="488F971B" w:rsidR="0791568D" w:rsidRPr="0013121E" w:rsidRDefault="0791568D" w:rsidP="0791568D">
      <w:pPr>
        <w:pStyle w:val="Notedebasdepage"/>
        <w:rPr>
          <w:rStyle w:val="Aucun"/>
          <w:sz w:val="18"/>
          <w:szCs w:val="18"/>
          <w:lang w:val="fr-FR"/>
        </w:rPr>
      </w:pPr>
      <w:r w:rsidRPr="0013121E">
        <w:rPr>
          <w:rStyle w:val="Appelnotedebasdep"/>
          <w:sz w:val="18"/>
          <w:szCs w:val="18"/>
        </w:rPr>
        <w:footnoteRef/>
      </w:r>
      <w:r w:rsidR="2A86C54D" w:rsidRPr="0013121E">
        <w:rPr>
          <w:color w:val="000000" w:themeColor="text1"/>
          <w:sz w:val="18"/>
          <w:szCs w:val="18"/>
          <w:lang w:val="fr-BE"/>
        </w:rPr>
        <w:t xml:space="preserve"> </w:t>
      </w:r>
      <w:r w:rsidR="2A86C54D" w:rsidRPr="0013121E">
        <w:rPr>
          <w:rStyle w:val="Aucun"/>
          <w:color w:val="000000" w:themeColor="text1"/>
          <w:sz w:val="18"/>
          <w:szCs w:val="18"/>
          <w:lang w:val="fr-FR"/>
        </w:rPr>
        <w:t>Fran Kourouma,</w:t>
      </w:r>
      <w:r w:rsidR="2A86C54D" w:rsidRPr="0013121E">
        <w:rPr>
          <w:i/>
          <w:iCs/>
          <w:color w:val="000000" w:themeColor="text1"/>
          <w:sz w:val="18"/>
          <w:szCs w:val="18"/>
          <w:lang w:val="fr-FR"/>
        </w:rPr>
        <w:t xml:space="preserve"> Notre soleil, par les côtes du Maghreb</w:t>
      </w:r>
      <w:r w:rsidR="2A86C54D" w:rsidRPr="0013121E">
        <w:rPr>
          <w:color w:val="000000" w:themeColor="text1"/>
          <w:sz w:val="18"/>
          <w:szCs w:val="18"/>
          <w:lang w:val="fr-FR"/>
        </w:rPr>
        <w:t xml:space="preserve">, Bruxelles, éd. </w:t>
      </w:r>
      <w:proofErr w:type="spellStart"/>
      <w:r w:rsidR="2A86C54D" w:rsidRPr="0013121E">
        <w:rPr>
          <w:color w:val="000000" w:themeColor="text1"/>
          <w:sz w:val="18"/>
          <w:szCs w:val="18"/>
          <w:lang w:val="fr-FR"/>
        </w:rPr>
        <w:t>Samsa</w:t>
      </w:r>
      <w:proofErr w:type="spellEnd"/>
      <w:r w:rsidR="2A86C54D" w:rsidRPr="0013121E">
        <w:rPr>
          <w:color w:val="000000" w:themeColor="text1"/>
          <w:sz w:val="18"/>
          <w:szCs w:val="18"/>
          <w:lang w:val="fr-FR"/>
        </w:rPr>
        <w:t>, 2020</w:t>
      </w:r>
    </w:p>
  </w:footnote>
  <w:footnote w:id="13">
    <w:p w14:paraId="3ACFF2ED" w14:textId="3863E692" w:rsidR="0791568D" w:rsidRPr="0013121E" w:rsidRDefault="0791568D" w:rsidP="2A86C54D">
      <w:pPr>
        <w:pStyle w:val="Notedebasdepage"/>
        <w:rPr>
          <w:rStyle w:val="Aucun"/>
          <w:color w:val="000000" w:themeColor="text1"/>
          <w:sz w:val="18"/>
          <w:szCs w:val="18"/>
          <w:lang w:val="fr-FR"/>
        </w:rPr>
      </w:pPr>
      <w:r w:rsidRPr="0013121E">
        <w:rPr>
          <w:rStyle w:val="Appelnotedebasdep"/>
          <w:color w:val="000000" w:themeColor="text1"/>
          <w:sz w:val="18"/>
          <w:szCs w:val="18"/>
        </w:rPr>
        <w:footnoteRef/>
      </w:r>
      <w:r w:rsidR="2A86C54D" w:rsidRPr="0013121E">
        <w:rPr>
          <w:color w:val="000000" w:themeColor="text1"/>
          <w:sz w:val="18"/>
          <w:szCs w:val="18"/>
          <w:lang w:val="fr-BE"/>
        </w:rPr>
        <w:t xml:space="preserve"> </w:t>
      </w:r>
      <w:r w:rsidR="2A86C54D" w:rsidRPr="0013121E">
        <w:rPr>
          <w:color w:val="000000" w:themeColor="text1"/>
          <w:sz w:val="18"/>
          <w:szCs w:val="18"/>
          <w:lang w:val="fr-FR"/>
        </w:rPr>
        <w:t xml:space="preserve">Sous la </w:t>
      </w:r>
      <w:proofErr w:type="spellStart"/>
      <w:r w:rsidR="2A86C54D" w:rsidRPr="0013121E">
        <w:rPr>
          <w:color w:val="000000" w:themeColor="text1"/>
          <w:sz w:val="18"/>
          <w:szCs w:val="18"/>
          <w:lang w:val="fr-FR"/>
        </w:rPr>
        <w:t>dir</w:t>
      </w:r>
      <w:proofErr w:type="spellEnd"/>
      <w:r w:rsidR="2A86C54D" w:rsidRPr="0013121E">
        <w:rPr>
          <w:color w:val="000000" w:themeColor="text1"/>
          <w:sz w:val="18"/>
          <w:szCs w:val="18"/>
          <w:lang w:val="fr-FR"/>
        </w:rPr>
        <w:t>. de M. Kohout-Diaz</w:t>
      </w:r>
      <w:r w:rsidR="2A86C54D" w:rsidRPr="0013121E">
        <w:rPr>
          <w:i/>
          <w:iCs/>
          <w:color w:val="000000" w:themeColor="text1"/>
          <w:sz w:val="18"/>
          <w:szCs w:val="18"/>
          <w:lang w:val="fr-FR"/>
        </w:rPr>
        <w:t>, Tous à l'école. Bonheurs, malentendus et paradoxes de l'éducation</w:t>
      </w:r>
      <w:r w:rsidR="2A86C54D" w:rsidRPr="0013121E">
        <w:rPr>
          <w:color w:val="000000" w:themeColor="text1"/>
          <w:sz w:val="18"/>
          <w:szCs w:val="18"/>
          <w:lang w:val="fr-FR"/>
        </w:rPr>
        <w:t xml:space="preserve"> inclusive, Bordeaux, Presses universitaires de Bordeaux, 2018</w:t>
      </w:r>
    </w:p>
  </w:footnote>
  <w:footnote w:id="14">
    <w:p w14:paraId="04D52875" w14:textId="435E61B2" w:rsidR="0791568D" w:rsidRPr="0013121E" w:rsidRDefault="0791568D" w:rsidP="0791568D">
      <w:pPr>
        <w:pStyle w:val="Notedebasdepage"/>
        <w:rPr>
          <w:rStyle w:val="Aucun"/>
          <w:b/>
          <w:bCs/>
          <w:color w:val="92D050"/>
          <w:sz w:val="18"/>
          <w:szCs w:val="18"/>
          <w:lang w:val="fr-FR"/>
        </w:rPr>
      </w:pPr>
      <w:r w:rsidRPr="0013121E">
        <w:rPr>
          <w:rStyle w:val="Appelnotedebasdep"/>
          <w:sz w:val="18"/>
          <w:szCs w:val="18"/>
        </w:rPr>
        <w:footnoteRef/>
      </w:r>
      <w:r w:rsidR="2A86C54D" w:rsidRPr="0013121E">
        <w:rPr>
          <w:sz w:val="18"/>
          <w:szCs w:val="18"/>
          <w:lang w:val="fr-BE"/>
        </w:rPr>
        <w:t xml:space="preserve"> </w:t>
      </w:r>
      <w:r w:rsidR="2A86C54D" w:rsidRPr="0013121E">
        <w:rPr>
          <w:rStyle w:val="Aucun"/>
          <w:color w:val="000000" w:themeColor="text1"/>
          <w:sz w:val="18"/>
          <w:szCs w:val="18"/>
          <w:lang w:val="fr-FR"/>
        </w:rPr>
        <w:t xml:space="preserve">GARDOU C., </w:t>
      </w:r>
      <w:r w:rsidR="2A86C54D" w:rsidRPr="0013121E">
        <w:rPr>
          <w:rStyle w:val="Aucun"/>
          <w:i/>
          <w:iCs/>
          <w:color w:val="000000" w:themeColor="text1"/>
          <w:sz w:val="18"/>
          <w:szCs w:val="18"/>
          <w:lang w:val="fr-FR"/>
        </w:rPr>
        <w:t>La société inclusive, Parlons-</w:t>
      </w:r>
      <w:proofErr w:type="gramStart"/>
      <w:r w:rsidR="2A86C54D" w:rsidRPr="0013121E">
        <w:rPr>
          <w:rStyle w:val="Aucun"/>
          <w:i/>
          <w:iCs/>
          <w:color w:val="000000" w:themeColor="text1"/>
          <w:sz w:val="18"/>
          <w:szCs w:val="18"/>
          <w:lang w:val="fr-FR"/>
        </w:rPr>
        <w:t>en !</w:t>
      </w:r>
      <w:r w:rsidR="2A86C54D" w:rsidRPr="0013121E">
        <w:rPr>
          <w:rStyle w:val="Aucun"/>
          <w:color w:val="000000" w:themeColor="text1"/>
          <w:sz w:val="18"/>
          <w:szCs w:val="18"/>
          <w:lang w:val="fr-FR"/>
        </w:rPr>
        <w:t>,</w:t>
      </w:r>
      <w:proofErr w:type="gramEnd"/>
      <w:r w:rsidR="2A86C54D" w:rsidRPr="0013121E">
        <w:rPr>
          <w:rStyle w:val="Aucun"/>
          <w:color w:val="000000" w:themeColor="text1"/>
          <w:sz w:val="18"/>
          <w:szCs w:val="18"/>
          <w:lang w:val="fr-FR"/>
        </w:rPr>
        <w:t xml:space="preserve">  Toulouse, éd. ERES, 2015</w:t>
      </w:r>
    </w:p>
  </w:footnote>
  <w:footnote w:id="15">
    <w:p w14:paraId="10526697" w14:textId="5A105809" w:rsidR="2A86C54D" w:rsidRPr="0013121E" w:rsidRDefault="2A86C54D" w:rsidP="2A86C54D">
      <w:pPr>
        <w:pStyle w:val="Notedebasdepage"/>
        <w:rPr>
          <w:sz w:val="18"/>
          <w:szCs w:val="18"/>
          <w:lang w:val="fr-BE"/>
        </w:rPr>
      </w:pPr>
      <w:r w:rsidRPr="0013121E">
        <w:rPr>
          <w:rStyle w:val="Appelnotedebasdep"/>
          <w:sz w:val="18"/>
          <w:szCs w:val="18"/>
        </w:rPr>
        <w:footnoteRef/>
      </w:r>
      <w:r w:rsidRPr="0013121E">
        <w:rPr>
          <w:sz w:val="18"/>
          <w:szCs w:val="18"/>
          <w:lang w:val="fr-BE"/>
        </w:rPr>
        <w:t xml:space="preserve"> </w:t>
      </w:r>
      <w:r w:rsidRPr="0013121E">
        <w:rPr>
          <w:rFonts w:eastAsia="Times New Roman"/>
          <w:color w:val="000000" w:themeColor="text1"/>
          <w:sz w:val="18"/>
          <w:szCs w:val="18"/>
          <w:lang w:val="fr-BE"/>
        </w:rPr>
        <w:t>Établissement d’hébergement pour personnes âgées dépendantes</w:t>
      </w:r>
    </w:p>
  </w:footnote>
  <w:footnote w:id="16">
    <w:p w14:paraId="498354C6" w14:textId="195A74C6" w:rsidR="0791568D" w:rsidRPr="0013121E" w:rsidRDefault="0791568D" w:rsidP="0791568D">
      <w:pPr>
        <w:pStyle w:val="Corps"/>
        <w:jc w:val="both"/>
        <w:rPr>
          <w:rStyle w:val="Aucun"/>
          <w:rFonts w:ascii="Times New Roman" w:hAnsi="Times New Roman" w:cs="Times New Roman"/>
          <w:color w:val="92D050"/>
          <w:sz w:val="18"/>
          <w:szCs w:val="18"/>
          <w:lang w:val="fr-FR"/>
        </w:rPr>
      </w:pPr>
      <w:r w:rsidRPr="0013121E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="2A86C54D" w:rsidRPr="0013121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2A86C54D" w:rsidRPr="0013121E">
        <w:rPr>
          <w:rStyle w:val="Aucun"/>
          <w:rFonts w:ascii="Times New Roman" w:hAnsi="Times New Roman" w:cs="Times New Roman"/>
          <w:i/>
          <w:iCs/>
          <w:color w:val="000000" w:themeColor="text1"/>
          <w:sz w:val="18"/>
          <w:szCs w:val="18"/>
          <w:lang w:val="fr-FR"/>
        </w:rPr>
        <w:t xml:space="preserve">Les </w:t>
      </w:r>
      <w:proofErr w:type="gramStart"/>
      <w:r w:rsidR="2A86C54D" w:rsidRPr="0013121E">
        <w:rPr>
          <w:rStyle w:val="Aucun"/>
          <w:rFonts w:ascii="Times New Roman" w:hAnsi="Times New Roman" w:cs="Times New Roman"/>
          <w:i/>
          <w:iCs/>
          <w:color w:val="000000" w:themeColor="text1"/>
          <w:sz w:val="18"/>
          <w:szCs w:val="18"/>
          <w:lang w:val="fr-FR"/>
        </w:rPr>
        <w:t>News,</w:t>
      </w:r>
      <w:r w:rsidR="2A86C54D" w:rsidRPr="0013121E">
        <w:rPr>
          <w:rStyle w:val="Aucun"/>
          <w:rFonts w:ascii="Times New Roman" w:hAnsi="Times New Roman" w:cs="Times New Roman"/>
          <w:color w:val="000000" w:themeColor="text1"/>
          <w:sz w:val="18"/>
          <w:szCs w:val="18"/>
          <w:lang w:val="fr-FR"/>
        </w:rPr>
        <w:t xml:space="preserve">  RTBF</w:t>
      </w:r>
      <w:proofErr w:type="gramEnd"/>
      <w:r w:rsidR="2A86C54D" w:rsidRPr="0013121E">
        <w:rPr>
          <w:rStyle w:val="Aucun"/>
          <w:rFonts w:ascii="Times New Roman" w:hAnsi="Times New Roman" w:cs="Times New Roman"/>
          <w:color w:val="000000" w:themeColor="text1"/>
          <w:sz w:val="18"/>
          <w:szCs w:val="18"/>
          <w:lang w:val="fr-FR"/>
        </w:rPr>
        <w:t>,</w:t>
      </w:r>
      <w:r w:rsidR="2A86C54D" w:rsidRPr="0013121E">
        <w:rPr>
          <w:rStyle w:val="Aucun"/>
          <w:rFonts w:ascii="Times New Roman" w:hAnsi="Times New Roman" w:cs="Times New Roman"/>
          <w:i/>
          <w:iCs/>
          <w:color w:val="000000" w:themeColor="text1"/>
          <w:sz w:val="18"/>
          <w:szCs w:val="18"/>
          <w:lang w:val="fr-FR"/>
        </w:rPr>
        <w:t xml:space="preserve"> </w:t>
      </w:r>
      <w:proofErr w:type="spellStart"/>
      <w:r w:rsidR="2A86C54D" w:rsidRPr="0013121E">
        <w:rPr>
          <w:rStyle w:val="Aucun"/>
          <w:rFonts w:ascii="Times New Roman" w:hAnsi="Times New Roman" w:cs="Times New Roman"/>
          <w:i/>
          <w:iCs/>
          <w:color w:val="000000" w:themeColor="text1"/>
          <w:sz w:val="18"/>
          <w:szCs w:val="18"/>
          <w:lang w:val="fr-FR"/>
        </w:rPr>
        <w:t>L a</w:t>
      </w:r>
      <w:proofErr w:type="spellEnd"/>
      <w:r w:rsidR="2A86C54D" w:rsidRPr="0013121E">
        <w:rPr>
          <w:rStyle w:val="Aucun"/>
          <w:rFonts w:ascii="Times New Roman" w:hAnsi="Times New Roman" w:cs="Times New Roman"/>
          <w:i/>
          <w:iCs/>
          <w:color w:val="000000" w:themeColor="text1"/>
          <w:sz w:val="18"/>
          <w:szCs w:val="18"/>
          <w:lang w:val="fr-FR"/>
        </w:rPr>
        <w:t xml:space="preserve"> Une</w:t>
      </w:r>
      <w:r w:rsidR="2A86C54D" w:rsidRPr="0013121E">
        <w:rPr>
          <w:rStyle w:val="Aucun"/>
          <w:rFonts w:ascii="Times New Roman" w:hAnsi="Times New Roman" w:cs="Times New Roman"/>
          <w:color w:val="000000" w:themeColor="text1"/>
          <w:sz w:val="18"/>
          <w:szCs w:val="18"/>
          <w:lang w:val="fr-FR"/>
        </w:rPr>
        <w:t xml:space="preserve"> le 5 juin 2024, 19h30</w:t>
      </w:r>
    </w:p>
    <w:p w14:paraId="561B5B6D" w14:textId="79EAF001" w:rsidR="0791568D" w:rsidRPr="00806DF6" w:rsidRDefault="0791568D" w:rsidP="0791568D">
      <w:pPr>
        <w:pStyle w:val="Notedebasdepage"/>
        <w:rPr>
          <w:lang w:val="fr-BE"/>
        </w:rPr>
      </w:pPr>
    </w:p>
  </w:footnote>
  <w:footnote w:id="17">
    <w:p w14:paraId="3A814215" w14:textId="3F5ACF1C" w:rsidR="0791568D" w:rsidRPr="0013121E" w:rsidRDefault="0791568D" w:rsidP="0791568D">
      <w:pPr>
        <w:pStyle w:val="Notedebasdepage"/>
        <w:rPr>
          <w:rStyle w:val="Aucun"/>
          <w:color w:val="92D050"/>
          <w:sz w:val="18"/>
          <w:szCs w:val="18"/>
          <w:lang w:val="fr-FR"/>
        </w:rPr>
      </w:pPr>
      <w:r w:rsidRPr="0013121E">
        <w:rPr>
          <w:rStyle w:val="Appelnotedebasdep"/>
          <w:sz w:val="18"/>
          <w:szCs w:val="18"/>
        </w:rPr>
        <w:footnoteRef/>
      </w:r>
      <w:r w:rsidRPr="0013121E">
        <w:rPr>
          <w:sz w:val="18"/>
          <w:szCs w:val="18"/>
          <w:lang w:val="fr-BE"/>
        </w:rPr>
        <w:t xml:space="preserve"> </w:t>
      </w:r>
      <w:r w:rsidRPr="0013121E">
        <w:rPr>
          <w:rStyle w:val="Aucun"/>
          <w:sz w:val="18"/>
          <w:szCs w:val="18"/>
          <w:lang w:val="fr-FR"/>
        </w:rPr>
        <w:t xml:space="preserve">Goffman, </w:t>
      </w:r>
      <w:r w:rsidRPr="0013121E">
        <w:rPr>
          <w:rStyle w:val="Aucun"/>
          <w:i/>
          <w:iCs/>
          <w:sz w:val="18"/>
          <w:szCs w:val="18"/>
          <w:lang w:val="fr-FR"/>
        </w:rPr>
        <w:t>Stigmate. Des usages sociaux des handicaps,</w:t>
      </w:r>
      <w:r w:rsidRPr="0013121E">
        <w:rPr>
          <w:rStyle w:val="Aucun"/>
          <w:sz w:val="18"/>
          <w:szCs w:val="18"/>
          <w:lang w:val="fr-FR"/>
        </w:rPr>
        <w:t xml:space="preserve"> Paris, les éd. </w:t>
      </w:r>
      <w:proofErr w:type="gramStart"/>
      <w:r w:rsidRPr="0013121E">
        <w:rPr>
          <w:rStyle w:val="Aucun"/>
          <w:sz w:val="18"/>
          <w:szCs w:val="18"/>
          <w:lang w:val="fr-FR"/>
        </w:rPr>
        <w:t>de</w:t>
      </w:r>
      <w:proofErr w:type="gramEnd"/>
      <w:r w:rsidRPr="0013121E">
        <w:rPr>
          <w:rStyle w:val="Aucun"/>
          <w:sz w:val="18"/>
          <w:szCs w:val="18"/>
          <w:lang w:val="fr-FR"/>
        </w:rPr>
        <w:t xml:space="preserve"> Minuit, 1978</w:t>
      </w:r>
    </w:p>
  </w:footnote>
  <w:footnote w:id="18">
    <w:p w14:paraId="79C59D50" w14:textId="425DA082" w:rsidR="0791568D" w:rsidRPr="0013121E" w:rsidRDefault="0791568D" w:rsidP="2A86C54D">
      <w:pPr>
        <w:pStyle w:val="Notedebasdepage"/>
        <w:rPr>
          <w:rStyle w:val="Aucun"/>
          <w:sz w:val="18"/>
          <w:szCs w:val="18"/>
          <w:lang w:val="fr-FR"/>
        </w:rPr>
      </w:pPr>
      <w:r w:rsidRPr="0013121E">
        <w:rPr>
          <w:rStyle w:val="Appelnotedebasdep"/>
          <w:sz w:val="18"/>
          <w:szCs w:val="18"/>
        </w:rPr>
        <w:footnoteRef/>
      </w:r>
      <w:r w:rsidR="2A86C54D" w:rsidRPr="0013121E">
        <w:rPr>
          <w:sz w:val="18"/>
          <w:szCs w:val="18"/>
          <w:lang w:val="fr-BE"/>
        </w:rPr>
        <w:t xml:space="preserve"> </w:t>
      </w:r>
      <w:r w:rsidR="2A86C54D" w:rsidRPr="0013121E">
        <w:rPr>
          <w:rStyle w:val="Aucun"/>
          <w:sz w:val="18"/>
          <w:szCs w:val="18"/>
          <w:lang w:val="fr-FR"/>
        </w:rPr>
        <w:t xml:space="preserve">La Une, </w:t>
      </w:r>
      <w:r w:rsidR="2A86C54D" w:rsidRPr="0013121E">
        <w:rPr>
          <w:rStyle w:val="Aucun"/>
          <w:i/>
          <w:iCs/>
          <w:sz w:val="18"/>
          <w:szCs w:val="18"/>
          <w:lang w:val="fr-FR"/>
        </w:rPr>
        <w:t>Les 109</w:t>
      </w:r>
      <w:r w:rsidR="2A86C54D" w:rsidRPr="0013121E">
        <w:rPr>
          <w:rStyle w:val="Aucun"/>
          <w:sz w:val="18"/>
          <w:szCs w:val="18"/>
          <w:lang w:val="fr-FR"/>
        </w:rPr>
        <w:t>, le 15 mai 2024</w:t>
      </w:r>
    </w:p>
  </w:footnote>
  <w:footnote w:id="19">
    <w:p w14:paraId="3F7F3F73" w14:textId="312A01AA" w:rsidR="0791568D" w:rsidRDefault="0791568D" w:rsidP="0791568D">
      <w:pPr>
        <w:pStyle w:val="Notedebasdepage"/>
        <w:rPr>
          <w:lang w:val="fr-FR"/>
        </w:rPr>
      </w:pPr>
      <w:r w:rsidRPr="0013121E">
        <w:rPr>
          <w:rStyle w:val="Appelnotedebasdep"/>
          <w:sz w:val="18"/>
          <w:szCs w:val="18"/>
        </w:rPr>
        <w:footnoteRef/>
      </w:r>
      <w:r w:rsidRPr="0013121E">
        <w:rPr>
          <w:sz w:val="18"/>
          <w:szCs w:val="18"/>
          <w:lang w:val="fr-BE"/>
        </w:rPr>
        <w:t xml:space="preserve"> </w:t>
      </w:r>
      <w:proofErr w:type="spellStart"/>
      <w:r w:rsidRPr="0013121E">
        <w:rPr>
          <w:sz w:val="18"/>
          <w:szCs w:val="18"/>
          <w:lang w:val="fr-FR"/>
        </w:rPr>
        <w:t>Gardou</w:t>
      </w:r>
      <w:proofErr w:type="spellEnd"/>
      <w:r w:rsidRPr="0013121E">
        <w:rPr>
          <w:sz w:val="18"/>
          <w:szCs w:val="18"/>
          <w:lang w:val="fr-FR"/>
        </w:rPr>
        <w:t xml:space="preserve">, </w:t>
      </w:r>
      <w:r w:rsidRPr="0013121E">
        <w:rPr>
          <w:i/>
          <w:iCs/>
          <w:sz w:val="18"/>
          <w:szCs w:val="18"/>
          <w:lang w:val="fr-FR"/>
        </w:rPr>
        <w:t>La société inclusive</w:t>
      </w:r>
      <w:r w:rsidRPr="0013121E">
        <w:rPr>
          <w:sz w:val="18"/>
          <w:szCs w:val="18"/>
          <w:lang w:val="fr-FR"/>
        </w:rPr>
        <w:t>,</w:t>
      </w:r>
      <w:r w:rsidRPr="0013121E">
        <w:rPr>
          <w:i/>
          <w:iCs/>
          <w:sz w:val="18"/>
          <w:szCs w:val="18"/>
          <w:lang w:val="fr-FR"/>
        </w:rPr>
        <w:t xml:space="preserve"> Parlons-</w:t>
      </w:r>
      <w:proofErr w:type="gramStart"/>
      <w:r w:rsidRPr="0013121E">
        <w:rPr>
          <w:i/>
          <w:iCs/>
          <w:sz w:val="18"/>
          <w:szCs w:val="18"/>
          <w:lang w:val="fr-FR"/>
        </w:rPr>
        <w:t>en !</w:t>
      </w:r>
      <w:r w:rsidRPr="0013121E">
        <w:rPr>
          <w:sz w:val="18"/>
          <w:szCs w:val="18"/>
          <w:lang w:val="fr-FR"/>
        </w:rPr>
        <w:t>,</w:t>
      </w:r>
      <w:proofErr w:type="gramEnd"/>
      <w:r w:rsidRPr="0013121E">
        <w:rPr>
          <w:sz w:val="18"/>
          <w:szCs w:val="18"/>
          <w:lang w:val="fr-FR"/>
        </w:rPr>
        <w:t xml:space="preserve"> Toulouse, éd. </w:t>
      </w:r>
      <w:proofErr w:type="spellStart"/>
      <w:r w:rsidRPr="0013121E">
        <w:rPr>
          <w:sz w:val="18"/>
          <w:szCs w:val="18"/>
          <w:lang w:val="fr-FR"/>
        </w:rPr>
        <w:t>Erès</w:t>
      </w:r>
      <w:proofErr w:type="spellEnd"/>
      <w:r w:rsidRPr="0013121E">
        <w:rPr>
          <w:sz w:val="18"/>
          <w:szCs w:val="18"/>
          <w:lang w:val="fr-FR"/>
        </w:rPr>
        <w:t>, 2015, 4è de couverture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501D" w14:textId="4DF13251" w:rsidR="00B724CD" w:rsidRDefault="00B724CD">
    <w:pPr>
      <w:pStyle w:val="En-tte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Ua6bnau" int2:invalidationBookmarkName="" int2:hashCode="oiqkwVoh0jIm8s" int2:id="1KNLSXaX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7461D"/>
    <w:multiLevelType w:val="hybridMultilevel"/>
    <w:tmpl w:val="20DAB204"/>
    <w:numStyleLink w:val="Style1import"/>
  </w:abstractNum>
  <w:abstractNum w:abstractNumId="1" w15:restartNumberingAfterBreak="0">
    <w:nsid w:val="35F287D2"/>
    <w:multiLevelType w:val="hybridMultilevel"/>
    <w:tmpl w:val="5C9C3CE0"/>
    <w:lvl w:ilvl="0" w:tplc="B90441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132874C">
      <w:start w:val="1"/>
      <w:numFmt w:val="lowerLetter"/>
      <w:lvlText w:val="%2."/>
      <w:lvlJc w:val="left"/>
      <w:pPr>
        <w:ind w:left="1440" w:hanging="360"/>
      </w:pPr>
    </w:lvl>
    <w:lvl w:ilvl="2" w:tplc="E342F472">
      <w:start w:val="1"/>
      <w:numFmt w:val="lowerRoman"/>
      <w:lvlText w:val="%3."/>
      <w:lvlJc w:val="right"/>
      <w:pPr>
        <w:ind w:left="2160" w:hanging="180"/>
      </w:pPr>
    </w:lvl>
    <w:lvl w:ilvl="3" w:tplc="5D8649CA">
      <w:start w:val="1"/>
      <w:numFmt w:val="decimal"/>
      <w:lvlText w:val="%4."/>
      <w:lvlJc w:val="left"/>
      <w:pPr>
        <w:ind w:left="2880" w:hanging="360"/>
      </w:pPr>
    </w:lvl>
    <w:lvl w:ilvl="4" w:tplc="32F8E410">
      <w:start w:val="1"/>
      <w:numFmt w:val="lowerLetter"/>
      <w:lvlText w:val="%5."/>
      <w:lvlJc w:val="left"/>
      <w:pPr>
        <w:ind w:left="3600" w:hanging="360"/>
      </w:pPr>
    </w:lvl>
    <w:lvl w:ilvl="5" w:tplc="D6482C6A">
      <w:start w:val="1"/>
      <w:numFmt w:val="lowerRoman"/>
      <w:lvlText w:val="%6."/>
      <w:lvlJc w:val="right"/>
      <w:pPr>
        <w:ind w:left="4320" w:hanging="180"/>
      </w:pPr>
    </w:lvl>
    <w:lvl w:ilvl="6" w:tplc="2B1AE684">
      <w:start w:val="1"/>
      <w:numFmt w:val="decimal"/>
      <w:lvlText w:val="%7."/>
      <w:lvlJc w:val="left"/>
      <w:pPr>
        <w:ind w:left="5040" w:hanging="360"/>
      </w:pPr>
    </w:lvl>
    <w:lvl w:ilvl="7" w:tplc="D77AF0D6">
      <w:start w:val="1"/>
      <w:numFmt w:val="lowerLetter"/>
      <w:lvlText w:val="%8."/>
      <w:lvlJc w:val="left"/>
      <w:pPr>
        <w:ind w:left="5760" w:hanging="360"/>
      </w:pPr>
    </w:lvl>
    <w:lvl w:ilvl="8" w:tplc="CF22E0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BD16B"/>
    <w:multiLevelType w:val="hybridMultilevel"/>
    <w:tmpl w:val="20DAB204"/>
    <w:styleLink w:val="Style1import"/>
    <w:lvl w:ilvl="0" w:tplc="C9322D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08BC2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5442C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C621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6E6F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98BDC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EC22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FA935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AC59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49549851">
    <w:abstractNumId w:val="1"/>
  </w:num>
  <w:num w:numId="2" w16cid:durableId="1575509846">
    <w:abstractNumId w:val="2"/>
  </w:num>
  <w:num w:numId="3" w16cid:durableId="51704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3A7AA7"/>
    <w:rsid w:val="000727F1"/>
    <w:rsid w:val="0013121E"/>
    <w:rsid w:val="00137617"/>
    <w:rsid w:val="0027BA2A"/>
    <w:rsid w:val="002F579E"/>
    <w:rsid w:val="0034F7E1"/>
    <w:rsid w:val="004378F2"/>
    <w:rsid w:val="00453D8B"/>
    <w:rsid w:val="0046A9A1"/>
    <w:rsid w:val="004CFAB7"/>
    <w:rsid w:val="0068A6CE"/>
    <w:rsid w:val="006BC645"/>
    <w:rsid w:val="006CA57E"/>
    <w:rsid w:val="00745C92"/>
    <w:rsid w:val="00806DF6"/>
    <w:rsid w:val="0083254D"/>
    <w:rsid w:val="008D845F"/>
    <w:rsid w:val="009046F9"/>
    <w:rsid w:val="009D15E0"/>
    <w:rsid w:val="00AB80A3"/>
    <w:rsid w:val="00B6217E"/>
    <w:rsid w:val="00B724CD"/>
    <w:rsid w:val="00BC671E"/>
    <w:rsid w:val="00CBEC19"/>
    <w:rsid w:val="00D5CB66"/>
    <w:rsid w:val="00E150A6"/>
    <w:rsid w:val="00E6D70D"/>
    <w:rsid w:val="00F9A947"/>
    <w:rsid w:val="0109B2BA"/>
    <w:rsid w:val="010AC42F"/>
    <w:rsid w:val="011B6C0A"/>
    <w:rsid w:val="01258426"/>
    <w:rsid w:val="0126B7B0"/>
    <w:rsid w:val="013A7AA7"/>
    <w:rsid w:val="0140CDB9"/>
    <w:rsid w:val="01554C9A"/>
    <w:rsid w:val="01661CA2"/>
    <w:rsid w:val="016C6460"/>
    <w:rsid w:val="016FC832"/>
    <w:rsid w:val="0191789A"/>
    <w:rsid w:val="019A904C"/>
    <w:rsid w:val="019CC45C"/>
    <w:rsid w:val="01A89DEB"/>
    <w:rsid w:val="01C8ED25"/>
    <w:rsid w:val="01C8FCFA"/>
    <w:rsid w:val="01C905EF"/>
    <w:rsid w:val="01CA32B8"/>
    <w:rsid w:val="01ED304D"/>
    <w:rsid w:val="01F4B35E"/>
    <w:rsid w:val="02125430"/>
    <w:rsid w:val="0213074C"/>
    <w:rsid w:val="021B0E9C"/>
    <w:rsid w:val="022BD123"/>
    <w:rsid w:val="0242B0EA"/>
    <w:rsid w:val="024946F3"/>
    <w:rsid w:val="025C12E1"/>
    <w:rsid w:val="02765EDB"/>
    <w:rsid w:val="028D3BC6"/>
    <w:rsid w:val="02ACDA26"/>
    <w:rsid w:val="02D12F34"/>
    <w:rsid w:val="02D64B08"/>
    <w:rsid w:val="02E1C2A3"/>
    <w:rsid w:val="02F51558"/>
    <w:rsid w:val="02FA9F6D"/>
    <w:rsid w:val="02FD93C8"/>
    <w:rsid w:val="030AF27D"/>
    <w:rsid w:val="031FE741"/>
    <w:rsid w:val="03200582"/>
    <w:rsid w:val="0328D884"/>
    <w:rsid w:val="03432809"/>
    <w:rsid w:val="0344460F"/>
    <w:rsid w:val="034AE160"/>
    <w:rsid w:val="03573062"/>
    <w:rsid w:val="03647512"/>
    <w:rsid w:val="0376680F"/>
    <w:rsid w:val="0378A3FD"/>
    <w:rsid w:val="0387388F"/>
    <w:rsid w:val="038C44C4"/>
    <w:rsid w:val="038D8893"/>
    <w:rsid w:val="038EAA26"/>
    <w:rsid w:val="03968384"/>
    <w:rsid w:val="03A396C9"/>
    <w:rsid w:val="03A95472"/>
    <w:rsid w:val="03C22110"/>
    <w:rsid w:val="03D763C3"/>
    <w:rsid w:val="03ED9A4D"/>
    <w:rsid w:val="03FABEB1"/>
    <w:rsid w:val="0404EABA"/>
    <w:rsid w:val="040BED85"/>
    <w:rsid w:val="040C69EB"/>
    <w:rsid w:val="04721B69"/>
    <w:rsid w:val="0472CBF7"/>
    <w:rsid w:val="049EC47D"/>
    <w:rsid w:val="04B4DC34"/>
    <w:rsid w:val="04BFA0E0"/>
    <w:rsid w:val="04CB3841"/>
    <w:rsid w:val="04DAD3BC"/>
    <w:rsid w:val="04DB07FC"/>
    <w:rsid w:val="04EC52A0"/>
    <w:rsid w:val="04EDD92A"/>
    <w:rsid w:val="04F74D87"/>
    <w:rsid w:val="04FC30FD"/>
    <w:rsid w:val="051A0700"/>
    <w:rsid w:val="051EDBBA"/>
    <w:rsid w:val="05275F22"/>
    <w:rsid w:val="052F8351"/>
    <w:rsid w:val="05307823"/>
    <w:rsid w:val="0565DAD2"/>
    <w:rsid w:val="0577415B"/>
    <w:rsid w:val="057966B6"/>
    <w:rsid w:val="058439B7"/>
    <w:rsid w:val="05B11D7A"/>
    <w:rsid w:val="05BDFB26"/>
    <w:rsid w:val="05C070D8"/>
    <w:rsid w:val="05D209C8"/>
    <w:rsid w:val="05DAA2C2"/>
    <w:rsid w:val="05E48795"/>
    <w:rsid w:val="05EA4E92"/>
    <w:rsid w:val="05EAA2E9"/>
    <w:rsid w:val="05F3B157"/>
    <w:rsid w:val="05F643ED"/>
    <w:rsid w:val="05F7C819"/>
    <w:rsid w:val="05F8B48B"/>
    <w:rsid w:val="060DEBCA"/>
    <w:rsid w:val="06141AA9"/>
    <w:rsid w:val="06289A99"/>
    <w:rsid w:val="06335C48"/>
    <w:rsid w:val="06534221"/>
    <w:rsid w:val="0661DF4B"/>
    <w:rsid w:val="067736AB"/>
    <w:rsid w:val="068388CF"/>
    <w:rsid w:val="0683DD82"/>
    <w:rsid w:val="068713B4"/>
    <w:rsid w:val="0687F5E7"/>
    <w:rsid w:val="069083C8"/>
    <w:rsid w:val="069C20E6"/>
    <w:rsid w:val="06A79EE7"/>
    <w:rsid w:val="06C4E81E"/>
    <w:rsid w:val="06D4DAC6"/>
    <w:rsid w:val="06D76B34"/>
    <w:rsid w:val="06FBEFF5"/>
    <w:rsid w:val="0703018A"/>
    <w:rsid w:val="07042DDE"/>
    <w:rsid w:val="0713D5BD"/>
    <w:rsid w:val="07154251"/>
    <w:rsid w:val="071A4CEE"/>
    <w:rsid w:val="071B6D1D"/>
    <w:rsid w:val="072FB50E"/>
    <w:rsid w:val="0761DF20"/>
    <w:rsid w:val="076A3177"/>
    <w:rsid w:val="076A7FF2"/>
    <w:rsid w:val="07781723"/>
    <w:rsid w:val="0780A1F7"/>
    <w:rsid w:val="0781C9FC"/>
    <w:rsid w:val="0783F0CC"/>
    <w:rsid w:val="0791568D"/>
    <w:rsid w:val="07970442"/>
    <w:rsid w:val="079800DE"/>
    <w:rsid w:val="07A9BC2B"/>
    <w:rsid w:val="07AD109F"/>
    <w:rsid w:val="07D74E51"/>
    <w:rsid w:val="07DA58E8"/>
    <w:rsid w:val="07E47A0B"/>
    <w:rsid w:val="07EBA550"/>
    <w:rsid w:val="07F0ADD2"/>
    <w:rsid w:val="080D804B"/>
    <w:rsid w:val="081F7956"/>
    <w:rsid w:val="082F9C53"/>
    <w:rsid w:val="0831E2CF"/>
    <w:rsid w:val="0837E1A2"/>
    <w:rsid w:val="084A9400"/>
    <w:rsid w:val="086C6F44"/>
    <w:rsid w:val="0879CE4D"/>
    <w:rsid w:val="088CB704"/>
    <w:rsid w:val="08A7091B"/>
    <w:rsid w:val="08ABF05A"/>
    <w:rsid w:val="08B4A165"/>
    <w:rsid w:val="08CA0D4C"/>
    <w:rsid w:val="08D017F7"/>
    <w:rsid w:val="08D0F53F"/>
    <w:rsid w:val="08DF100B"/>
    <w:rsid w:val="08EA8A92"/>
    <w:rsid w:val="08F18D07"/>
    <w:rsid w:val="090B751F"/>
    <w:rsid w:val="09169075"/>
    <w:rsid w:val="09209CDC"/>
    <w:rsid w:val="092433DA"/>
    <w:rsid w:val="0937400C"/>
    <w:rsid w:val="095C8987"/>
    <w:rsid w:val="09603B5B"/>
    <w:rsid w:val="096308F8"/>
    <w:rsid w:val="096D5B68"/>
    <w:rsid w:val="0985BD0F"/>
    <w:rsid w:val="09895CF6"/>
    <w:rsid w:val="09CB474E"/>
    <w:rsid w:val="09D8EB31"/>
    <w:rsid w:val="09D92221"/>
    <w:rsid w:val="09E574B1"/>
    <w:rsid w:val="09F3722B"/>
    <w:rsid w:val="0A0A14CB"/>
    <w:rsid w:val="0A0B2CBC"/>
    <w:rsid w:val="0A0D42F5"/>
    <w:rsid w:val="0A1B6B9D"/>
    <w:rsid w:val="0A2C412F"/>
    <w:rsid w:val="0A37BF85"/>
    <w:rsid w:val="0A3AA634"/>
    <w:rsid w:val="0A3E48F5"/>
    <w:rsid w:val="0A46C99C"/>
    <w:rsid w:val="0A501F5C"/>
    <w:rsid w:val="0A6AE424"/>
    <w:rsid w:val="0A712381"/>
    <w:rsid w:val="0A7844CB"/>
    <w:rsid w:val="0A834B00"/>
    <w:rsid w:val="0A9169CA"/>
    <w:rsid w:val="0A9671B1"/>
    <w:rsid w:val="0AA02E86"/>
    <w:rsid w:val="0AA7701B"/>
    <w:rsid w:val="0AD69834"/>
    <w:rsid w:val="0ADF064C"/>
    <w:rsid w:val="0AE2B493"/>
    <w:rsid w:val="0AEC06E4"/>
    <w:rsid w:val="0AF1B239"/>
    <w:rsid w:val="0AF60F14"/>
    <w:rsid w:val="0AFC0BBC"/>
    <w:rsid w:val="0B04AB61"/>
    <w:rsid w:val="0B1098B7"/>
    <w:rsid w:val="0B1F53A2"/>
    <w:rsid w:val="0B29E50C"/>
    <w:rsid w:val="0B2A6411"/>
    <w:rsid w:val="0B33F743"/>
    <w:rsid w:val="0B377BF7"/>
    <w:rsid w:val="0B60D7A0"/>
    <w:rsid w:val="0B61F597"/>
    <w:rsid w:val="0B6F0213"/>
    <w:rsid w:val="0B77748F"/>
    <w:rsid w:val="0B84F1E8"/>
    <w:rsid w:val="0BA6C1B3"/>
    <w:rsid w:val="0BBE3D20"/>
    <w:rsid w:val="0BCBF823"/>
    <w:rsid w:val="0BCC54B1"/>
    <w:rsid w:val="0BCDA310"/>
    <w:rsid w:val="0BD4B011"/>
    <w:rsid w:val="0BF84950"/>
    <w:rsid w:val="0C16FAD3"/>
    <w:rsid w:val="0C1C7BD2"/>
    <w:rsid w:val="0C270820"/>
    <w:rsid w:val="0C276F83"/>
    <w:rsid w:val="0C324212"/>
    <w:rsid w:val="0C3CDF6C"/>
    <w:rsid w:val="0C427DF8"/>
    <w:rsid w:val="0C4A2E7C"/>
    <w:rsid w:val="0C4C49C5"/>
    <w:rsid w:val="0C5B73B0"/>
    <w:rsid w:val="0C5E0B4B"/>
    <w:rsid w:val="0C813AE7"/>
    <w:rsid w:val="0C97DC1D"/>
    <w:rsid w:val="0CA03698"/>
    <w:rsid w:val="0CA8D008"/>
    <w:rsid w:val="0CC250C8"/>
    <w:rsid w:val="0D011BCC"/>
    <w:rsid w:val="0D0A5249"/>
    <w:rsid w:val="0D1344F0"/>
    <w:rsid w:val="0D20C249"/>
    <w:rsid w:val="0D2BB448"/>
    <w:rsid w:val="0D376539"/>
    <w:rsid w:val="0D389752"/>
    <w:rsid w:val="0D3C069B"/>
    <w:rsid w:val="0D59E829"/>
    <w:rsid w:val="0D5F0C30"/>
    <w:rsid w:val="0D75F53D"/>
    <w:rsid w:val="0D760BFD"/>
    <w:rsid w:val="0D86CE20"/>
    <w:rsid w:val="0D9DB3C3"/>
    <w:rsid w:val="0DA352BB"/>
    <w:rsid w:val="0DA7964D"/>
    <w:rsid w:val="0DADFA2C"/>
    <w:rsid w:val="0DB55438"/>
    <w:rsid w:val="0DDC0D35"/>
    <w:rsid w:val="0DF0B2E1"/>
    <w:rsid w:val="0DF6B96C"/>
    <w:rsid w:val="0E17DC69"/>
    <w:rsid w:val="0E2C8896"/>
    <w:rsid w:val="0E3AA1B0"/>
    <w:rsid w:val="0E437CF0"/>
    <w:rsid w:val="0E493CA7"/>
    <w:rsid w:val="0E4B0600"/>
    <w:rsid w:val="0E5FF144"/>
    <w:rsid w:val="0E78C015"/>
    <w:rsid w:val="0E88FF34"/>
    <w:rsid w:val="0E9357E5"/>
    <w:rsid w:val="0E959B41"/>
    <w:rsid w:val="0E9FF73C"/>
    <w:rsid w:val="0EA00330"/>
    <w:rsid w:val="0EACCC09"/>
    <w:rsid w:val="0EBC92AA"/>
    <w:rsid w:val="0ED5610E"/>
    <w:rsid w:val="0F0F94E4"/>
    <w:rsid w:val="0F264EE9"/>
    <w:rsid w:val="0F2BD28E"/>
    <w:rsid w:val="0F3AFE86"/>
    <w:rsid w:val="0F4AF0A0"/>
    <w:rsid w:val="0F81D521"/>
    <w:rsid w:val="0F86589E"/>
    <w:rsid w:val="0F9F6D56"/>
    <w:rsid w:val="0FA735F1"/>
    <w:rsid w:val="0FAE1DBA"/>
    <w:rsid w:val="0FB81836"/>
    <w:rsid w:val="0FCD321C"/>
    <w:rsid w:val="0FDB018A"/>
    <w:rsid w:val="0FDE6720"/>
    <w:rsid w:val="0FEA01AE"/>
    <w:rsid w:val="100DE206"/>
    <w:rsid w:val="1013E78D"/>
    <w:rsid w:val="1016408F"/>
    <w:rsid w:val="10207001"/>
    <w:rsid w:val="10295CCA"/>
    <w:rsid w:val="10309C57"/>
    <w:rsid w:val="1036ABAE"/>
    <w:rsid w:val="1044E4B1"/>
    <w:rsid w:val="10458124"/>
    <w:rsid w:val="1058630B"/>
    <w:rsid w:val="1073C13B"/>
    <w:rsid w:val="107FC40A"/>
    <w:rsid w:val="109DCEC4"/>
    <w:rsid w:val="10A25366"/>
    <w:rsid w:val="10AE0CAA"/>
    <w:rsid w:val="10B2C7B5"/>
    <w:rsid w:val="10C10CA9"/>
    <w:rsid w:val="10C8400D"/>
    <w:rsid w:val="10FEEBAF"/>
    <w:rsid w:val="10FF67B0"/>
    <w:rsid w:val="11086FCE"/>
    <w:rsid w:val="11290801"/>
    <w:rsid w:val="112D0705"/>
    <w:rsid w:val="11500841"/>
    <w:rsid w:val="1158CB6A"/>
    <w:rsid w:val="115B2645"/>
    <w:rsid w:val="115F29FE"/>
    <w:rsid w:val="116B9DAC"/>
    <w:rsid w:val="1178FFD1"/>
    <w:rsid w:val="11866F6E"/>
    <w:rsid w:val="11914285"/>
    <w:rsid w:val="11961695"/>
    <w:rsid w:val="11BED0A7"/>
    <w:rsid w:val="11D42A6D"/>
    <w:rsid w:val="11DC3FB5"/>
    <w:rsid w:val="11E56826"/>
    <w:rsid w:val="11E6E5BC"/>
    <w:rsid w:val="11E74735"/>
    <w:rsid w:val="11E78B16"/>
    <w:rsid w:val="11F6D4B8"/>
    <w:rsid w:val="1206F7D5"/>
    <w:rsid w:val="121B9DA6"/>
    <w:rsid w:val="123935A0"/>
    <w:rsid w:val="128F74EE"/>
    <w:rsid w:val="1291E7F0"/>
    <w:rsid w:val="1296E157"/>
    <w:rsid w:val="129E770C"/>
    <w:rsid w:val="12A1938A"/>
    <w:rsid w:val="12C287EA"/>
    <w:rsid w:val="12D25513"/>
    <w:rsid w:val="12DA04B6"/>
    <w:rsid w:val="12E7B324"/>
    <w:rsid w:val="12F35BFD"/>
    <w:rsid w:val="12F36246"/>
    <w:rsid w:val="12F66B1D"/>
    <w:rsid w:val="1303FB34"/>
    <w:rsid w:val="13187FC3"/>
    <w:rsid w:val="1326D5FB"/>
    <w:rsid w:val="132A11F3"/>
    <w:rsid w:val="132E9059"/>
    <w:rsid w:val="133DFCFD"/>
    <w:rsid w:val="13428175"/>
    <w:rsid w:val="137E72E7"/>
    <w:rsid w:val="137EADE2"/>
    <w:rsid w:val="139003CD"/>
    <w:rsid w:val="13B070A8"/>
    <w:rsid w:val="13BEF253"/>
    <w:rsid w:val="13C0043A"/>
    <w:rsid w:val="13C9220E"/>
    <w:rsid w:val="13F1DE54"/>
    <w:rsid w:val="140792B1"/>
    <w:rsid w:val="141A4D79"/>
    <w:rsid w:val="1420D866"/>
    <w:rsid w:val="1442AD89"/>
    <w:rsid w:val="1452C950"/>
    <w:rsid w:val="14587A18"/>
    <w:rsid w:val="1471E501"/>
    <w:rsid w:val="1475F718"/>
    <w:rsid w:val="147DA013"/>
    <w:rsid w:val="148CD25C"/>
    <w:rsid w:val="148E13E6"/>
    <w:rsid w:val="1493FE33"/>
    <w:rsid w:val="14A438E5"/>
    <w:rsid w:val="14B138C8"/>
    <w:rsid w:val="14B5A825"/>
    <w:rsid w:val="14BC082D"/>
    <w:rsid w:val="14D3BC74"/>
    <w:rsid w:val="14D446FF"/>
    <w:rsid w:val="14EA41E9"/>
    <w:rsid w:val="150742D4"/>
    <w:rsid w:val="150FFEE5"/>
    <w:rsid w:val="15437590"/>
    <w:rsid w:val="154CA56E"/>
    <w:rsid w:val="154FB75A"/>
    <w:rsid w:val="1567E484"/>
    <w:rsid w:val="156926A6"/>
    <w:rsid w:val="15754DE5"/>
    <w:rsid w:val="15918D3E"/>
    <w:rsid w:val="159F6707"/>
    <w:rsid w:val="15A40516"/>
    <w:rsid w:val="15A5AF5D"/>
    <w:rsid w:val="15ABA967"/>
    <w:rsid w:val="15C1E6BA"/>
    <w:rsid w:val="15C4542A"/>
    <w:rsid w:val="15DE1375"/>
    <w:rsid w:val="15E3A384"/>
    <w:rsid w:val="160F9DA0"/>
    <w:rsid w:val="161201D0"/>
    <w:rsid w:val="16493F3D"/>
    <w:rsid w:val="166355E1"/>
    <w:rsid w:val="1672F83C"/>
    <w:rsid w:val="167504C0"/>
    <w:rsid w:val="167A65DC"/>
    <w:rsid w:val="167CEC77"/>
    <w:rsid w:val="168C1A09"/>
    <w:rsid w:val="16A743AB"/>
    <w:rsid w:val="16C376F4"/>
    <w:rsid w:val="16D3B041"/>
    <w:rsid w:val="16D5D310"/>
    <w:rsid w:val="16D6D73E"/>
    <w:rsid w:val="16D912E3"/>
    <w:rsid w:val="16F6F914"/>
    <w:rsid w:val="172371F6"/>
    <w:rsid w:val="172CABDB"/>
    <w:rsid w:val="172FDB75"/>
    <w:rsid w:val="17308001"/>
    <w:rsid w:val="17338550"/>
    <w:rsid w:val="174306A4"/>
    <w:rsid w:val="17505DDE"/>
    <w:rsid w:val="1759B4C1"/>
    <w:rsid w:val="176A5B7B"/>
    <w:rsid w:val="179998ED"/>
    <w:rsid w:val="17BF1AD6"/>
    <w:rsid w:val="17C7B239"/>
    <w:rsid w:val="17ED4ABA"/>
    <w:rsid w:val="18041ABE"/>
    <w:rsid w:val="18136644"/>
    <w:rsid w:val="1839F49C"/>
    <w:rsid w:val="1845F3E8"/>
    <w:rsid w:val="18462A81"/>
    <w:rsid w:val="184E758B"/>
    <w:rsid w:val="185A0C95"/>
    <w:rsid w:val="188B7173"/>
    <w:rsid w:val="188FA83C"/>
    <w:rsid w:val="1895BFDA"/>
    <w:rsid w:val="189E7410"/>
    <w:rsid w:val="18A23B5B"/>
    <w:rsid w:val="18AE81C7"/>
    <w:rsid w:val="18B58EA1"/>
    <w:rsid w:val="18C7154E"/>
    <w:rsid w:val="18EF2352"/>
    <w:rsid w:val="18F5C425"/>
    <w:rsid w:val="19017B61"/>
    <w:rsid w:val="1902C228"/>
    <w:rsid w:val="192E75C5"/>
    <w:rsid w:val="192F56B1"/>
    <w:rsid w:val="19384250"/>
    <w:rsid w:val="194D830B"/>
    <w:rsid w:val="19585135"/>
    <w:rsid w:val="195A96D8"/>
    <w:rsid w:val="195F38E5"/>
    <w:rsid w:val="1964C87A"/>
    <w:rsid w:val="1978D445"/>
    <w:rsid w:val="19832A01"/>
    <w:rsid w:val="199779D4"/>
    <w:rsid w:val="19A2C164"/>
    <w:rsid w:val="19A85E00"/>
    <w:rsid w:val="19C28145"/>
    <w:rsid w:val="19EC5D38"/>
    <w:rsid w:val="19FAB045"/>
    <w:rsid w:val="19FCB274"/>
    <w:rsid w:val="1A1924DC"/>
    <w:rsid w:val="1A54D537"/>
    <w:rsid w:val="1A8AF3B3"/>
    <w:rsid w:val="1A92FF69"/>
    <w:rsid w:val="1A9B3684"/>
    <w:rsid w:val="1AAC01CB"/>
    <w:rsid w:val="1AB56074"/>
    <w:rsid w:val="1AC99BE1"/>
    <w:rsid w:val="1AEB2588"/>
    <w:rsid w:val="1AEE4DA5"/>
    <w:rsid w:val="1AF0112B"/>
    <w:rsid w:val="1AF217F2"/>
    <w:rsid w:val="1AF5DB86"/>
    <w:rsid w:val="1B06BD3D"/>
    <w:rsid w:val="1B25677B"/>
    <w:rsid w:val="1B3F86B2"/>
    <w:rsid w:val="1B446ECA"/>
    <w:rsid w:val="1B530E2D"/>
    <w:rsid w:val="1B769CB2"/>
    <w:rsid w:val="1B7AC289"/>
    <w:rsid w:val="1B7F6AF1"/>
    <w:rsid w:val="1B7F9DDA"/>
    <w:rsid w:val="1B84A05B"/>
    <w:rsid w:val="1B8AD102"/>
    <w:rsid w:val="1B8B33C6"/>
    <w:rsid w:val="1B8EF8E3"/>
    <w:rsid w:val="1BC1D03D"/>
    <w:rsid w:val="1BC51693"/>
    <w:rsid w:val="1BDD38CD"/>
    <w:rsid w:val="1BE6D116"/>
    <w:rsid w:val="1BFB6F0E"/>
    <w:rsid w:val="1C11C7F8"/>
    <w:rsid w:val="1C22CFDC"/>
    <w:rsid w:val="1C23E1D8"/>
    <w:rsid w:val="1C371452"/>
    <w:rsid w:val="1C4CCD99"/>
    <w:rsid w:val="1C518B3B"/>
    <w:rsid w:val="1C6377FB"/>
    <w:rsid w:val="1C707916"/>
    <w:rsid w:val="1C792301"/>
    <w:rsid w:val="1C831A65"/>
    <w:rsid w:val="1CC07446"/>
    <w:rsid w:val="1CC789DE"/>
    <w:rsid w:val="1CD646E1"/>
    <w:rsid w:val="1CE2076F"/>
    <w:rsid w:val="1CE4D039"/>
    <w:rsid w:val="1CEED399"/>
    <w:rsid w:val="1CF44038"/>
    <w:rsid w:val="1D13753B"/>
    <w:rsid w:val="1D173D3C"/>
    <w:rsid w:val="1D315640"/>
    <w:rsid w:val="1D329B81"/>
    <w:rsid w:val="1D3C1D37"/>
    <w:rsid w:val="1D54C351"/>
    <w:rsid w:val="1D7D0C24"/>
    <w:rsid w:val="1D8019E3"/>
    <w:rsid w:val="1D9000E1"/>
    <w:rsid w:val="1DA480CA"/>
    <w:rsid w:val="1DA6ABCC"/>
    <w:rsid w:val="1DA96645"/>
    <w:rsid w:val="1DB43EC9"/>
    <w:rsid w:val="1DC09C9F"/>
    <w:rsid w:val="1DC57956"/>
    <w:rsid w:val="1DD3AAA4"/>
    <w:rsid w:val="1E11C0C8"/>
    <w:rsid w:val="1E1AF941"/>
    <w:rsid w:val="1E27642A"/>
    <w:rsid w:val="1E54DF58"/>
    <w:rsid w:val="1E574F95"/>
    <w:rsid w:val="1E6975C3"/>
    <w:rsid w:val="1E6A819A"/>
    <w:rsid w:val="1E74487A"/>
    <w:rsid w:val="1E7A7949"/>
    <w:rsid w:val="1E7C8603"/>
    <w:rsid w:val="1E8D112D"/>
    <w:rsid w:val="1E9D06B3"/>
    <w:rsid w:val="1EA05665"/>
    <w:rsid w:val="1EAEA413"/>
    <w:rsid w:val="1EC25BAC"/>
    <w:rsid w:val="1EC9EB3C"/>
    <w:rsid w:val="1ED80BDE"/>
    <w:rsid w:val="1EF3D5F4"/>
    <w:rsid w:val="1F20B962"/>
    <w:rsid w:val="1F2347A9"/>
    <w:rsid w:val="1F2BA62C"/>
    <w:rsid w:val="1F2EF5BD"/>
    <w:rsid w:val="1F5C7908"/>
    <w:rsid w:val="1F62564D"/>
    <w:rsid w:val="1F6E5625"/>
    <w:rsid w:val="1F7D9842"/>
    <w:rsid w:val="1F7F3E64"/>
    <w:rsid w:val="1FB81696"/>
    <w:rsid w:val="1FD8D0F3"/>
    <w:rsid w:val="1FEB6191"/>
    <w:rsid w:val="1FEC8855"/>
    <w:rsid w:val="1FF3E488"/>
    <w:rsid w:val="2001B696"/>
    <w:rsid w:val="2007D9F0"/>
    <w:rsid w:val="20092E23"/>
    <w:rsid w:val="202F0478"/>
    <w:rsid w:val="203FF771"/>
    <w:rsid w:val="204B589C"/>
    <w:rsid w:val="2058117E"/>
    <w:rsid w:val="205AA134"/>
    <w:rsid w:val="207D4CE4"/>
    <w:rsid w:val="20823CA6"/>
    <w:rsid w:val="2088893D"/>
    <w:rsid w:val="20A658AE"/>
    <w:rsid w:val="20B7CCF6"/>
    <w:rsid w:val="20BB3C07"/>
    <w:rsid w:val="20C09C5C"/>
    <w:rsid w:val="20D9C366"/>
    <w:rsid w:val="20EA06C0"/>
    <w:rsid w:val="20ECF0C0"/>
    <w:rsid w:val="20FD5CAA"/>
    <w:rsid w:val="210D3DF4"/>
    <w:rsid w:val="2125705D"/>
    <w:rsid w:val="212D2C3C"/>
    <w:rsid w:val="21307A91"/>
    <w:rsid w:val="2152C7B3"/>
    <w:rsid w:val="216406E1"/>
    <w:rsid w:val="216BB1EC"/>
    <w:rsid w:val="216C6E66"/>
    <w:rsid w:val="2170AB12"/>
    <w:rsid w:val="2174BC64"/>
    <w:rsid w:val="21783CE9"/>
    <w:rsid w:val="219AE48C"/>
    <w:rsid w:val="21B06C03"/>
    <w:rsid w:val="21B7F5B3"/>
    <w:rsid w:val="21C9BAFF"/>
    <w:rsid w:val="21CADCFF"/>
    <w:rsid w:val="21F67195"/>
    <w:rsid w:val="221506C8"/>
    <w:rsid w:val="2219CA80"/>
    <w:rsid w:val="221EC022"/>
    <w:rsid w:val="2225120F"/>
    <w:rsid w:val="222B0313"/>
    <w:rsid w:val="22384308"/>
    <w:rsid w:val="223D94FB"/>
    <w:rsid w:val="2241F9C0"/>
    <w:rsid w:val="224693CA"/>
    <w:rsid w:val="224BB5A1"/>
    <w:rsid w:val="224DD042"/>
    <w:rsid w:val="224F1BF1"/>
    <w:rsid w:val="2256636A"/>
    <w:rsid w:val="22769356"/>
    <w:rsid w:val="22960598"/>
    <w:rsid w:val="22A6A62F"/>
    <w:rsid w:val="22E45BA6"/>
    <w:rsid w:val="22E4CBD9"/>
    <w:rsid w:val="22F25BF6"/>
    <w:rsid w:val="22FE76CD"/>
    <w:rsid w:val="23115ECA"/>
    <w:rsid w:val="2320D143"/>
    <w:rsid w:val="232AA0E0"/>
    <w:rsid w:val="232B3959"/>
    <w:rsid w:val="232D66E9"/>
    <w:rsid w:val="2332C9C5"/>
    <w:rsid w:val="2337996F"/>
    <w:rsid w:val="23467455"/>
    <w:rsid w:val="2354419D"/>
    <w:rsid w:val="23559C27"/>
    <w:rsid w:val="235DCEB9"/>
    <w:rsid w:val="2362261A"/>
    <w:rsid w:val="236E503C"/>
    <w:rsid w:val="2389B9FB"/>
    <w:rsid w:val="238A3728"/>
    <w:rsid w:val="239D8CA3"/>
    <w:rsid w:val="23C545C1"/>
    <w:rsid w:val="23D1FD9E"/>
    <w:rsid w:val="23D6E5E6"/>
    <w:rsid w:val="23DE6309"/>
    <w:rsid w:val="23F3EBB2"/>
    <w:rsid w:val="23FD3C47"/>
    <w:rsid w:val="240B3D81"/>
    <w:rsid w:val="240C3FF8"/>
    <w:rsid w:val="2433A910"/>
    <w:rsid w:val="24389686"/>
    <w:rsid w:val="2453561B"/>
    <w:rsid w:val="2461A2A3"/>
    <w:rsid w:val="246E5DAE"/>
    <w:rsid w:val="24A1B80B"/>
    <w:rsid w:val="24A26ECD"/>
    <w:rsid w:val="24B2757D"/>
    <w:rsid w:val="24B5D48C"/>
    <w:rsid w:val="24BBE5CC"/>
    <w:rsid w:val="24BEDD3C"/>
    <w:rsid w:val="24C2DD6E"/>
    <w:rsid w:val="24CFE28C"/>
    <w:rsid w:val="24D11EE2"/>
    <w:rsid w:val="24D4ECC1"/>
    <w:rsid w:val="24E1D4E6"/>
    <w:rsid w:val="24EBD4E4"/>
    <w:rsid w:val="24F06852"/>
    <w:rsid w:val="24F595E0"/>
    <w:rsid w:val="24F8D887"/>
    <w:rsid w:val="2500F7BF"/>
    <w:rsid w:val="251969B2"/>
    <w:rsid w:val="25247AA5"/>
    <w:rsid w:val="254C66A6"/>
    <w:rsid w:val="2551715B"/>
    <w:rsid w:val="25659A4B"/>
    <w:rsid w:val="256AECBA"/>
    <w:rsid w:val="258DFDB9"/>
    <w:rsid w:val="259CE606"/>
    <w:rsid w:val="25A65FB4"/>
    <w:rsid w:val="25CA74F0"/>
    <w:rsid w:val="25D2B611"/>
    <w:rsid w:val="25D4EC89"/>
    <w:rsid w:val="25E1DE39"/>
    <w:rsid w:val="25E31CBD"/>
    <w:rsid w:val="25E48831"/>
    <w:rsid w:val="25EF3619"/>
    <w:rsid w:val="25FC1FC5"/>
    <w:rsid w:val="26015084"/>
    <w:rsid w:val="260AF697"/>
    <w:rsid w:val="2613AB89"/>
    <w:rsid w:val="26141A9D"/>
    <w:rsid w:val="262608EB"/>
    <w:rsid w:val="26266836"/>
    <w:rsid w:val="26680835"/>
    <w:rsid w:val="26795D49"/>
    <w:rsid w:val="267FC801"/>
    <w:rsid w:val="2683636F"/>
    <w:rsid w:val="26B8F1F3"/>
    <w:rsid w:val="26C9E2B8"/>
    <w:rsid w:val="26DC4D36"/>
    <w:rsid w:val="26DE1F11"/>
    <w:rsid w:val="26E23969"/>
    <w:rsid w:val="26ED5236"/>
    <w:rsid w:val="2719C492"/>
    <w:rsid w:val="271E2994"/>
    <w:rsid w:val="272E97D6"/>
    <w:rsid w:val="2748D6AE"/>
    <w:rsid w:val="2755AAB0"/>
    <w:rsid w:val="27643B05"/>
    <w:rsid w:val="276E6D93"/>
    <w:rsid w:val="27773B44"/>
    <w:rsid w:val="2787A9BA"/>
    <w:rsid w:val="27951860"/>
    <w:rsid w:val="27969A6D"/>
    <w:rsid w:val="27A13A43"/>
    <w:rsid w:val="27A8C280"/>
    <w:rsid w:val="27AEAC33"/>
    <w:rsid w:val="27B3327D"/>
    <w:rsid w:val="27B55A82"/>
    <w:rsid w:val="27C3321C"/>
    <w:rsid w:val="27C3CCB8"/>
    <w:rsid w:val="27CDD40B"/>
    <w:rsid w:val="27D60E4F"/>
    <w:rsid w:val="27D8F0C9"/>
    <w:rsid w:val="27E0EBAF"/>
    <w:rsid w:val="27E4B99F"/>
    <w:rsid w:val="27E70543"/>
    <w:rsid w:val="27F11FCD"/>
    <w:rsid w:val="27F20945"/>
    <w:rsid w:val="27F304AE"/>
    <w:rsid w:val="27FCAE4F"/>
    <w:rsid w:val="28175599"/>
    <w:rsid w:val="281F2A3A"/>
    <w:rsid w:val="28219C86"/>
    <w:rsid w:val="282B5D8B"/>
    <w:rsid w:val="282C1ED4"/>
    <w:rsid w:val="2835544F"/>
    <w:rsid w:val="28475A88"/>
    <w:rsid w:val="2847E68B"/>
    <w:rsid w:val="284EFAAE"/>
    <w:rsid w:val="284F043F"/>
    <w:rsid w:val="285154FB"/>
    <w:rsid w:val="28544A84"/>
    <w:rsid w:val="2854F52E"/>
    <w:rsid w:val="285CCA56"/>
    <w:rsid w:val="2873CB85"/>
    <w:rsid w:val="28B03A92"/>
    <w:rsid w:val="28FB3704"/>
    <w:rsid w:val="290B7DF8"/>
    <w:rsid w:val="292AF788"/>
    <w:rsid w:val="2930E8C1"/>
    <w:rsid w:val="293891E4"/>
    <w:rsid w:val="2938ED15"/>
    <w:rsid w:val="293E749F"/>
    <w:rsid w:val="2942DD65"/>
    <w:rsid w:val="294A8116"/>
    <w:rsid w:val="297FCC9D"/>
    <w:rsid w:val="2984094E"/>
    <w:rsid w:val="298987ED"/>
    <w:rsid w:val="298D97D8"/>
    <w:rsid w:val="29A72F33"/>
    <w:rsid w:val="29A94873"/>
    <w:rsid w:val="29BF07F4"/>
    <w:rsid w:val="29E234FA"/>
    <w:rsid w:val="29E4CD73"/>
    <w:rsid w:val="29F0B55C"/>
    <w:rsid w:val="29F9802C"/>
    <w:rsid w:val="2A0302CC"/>
    <w:rsid w:val="2A0C92EB"/>
    <w:rsid w:val="2A30D7B5"/>
    <w:rsid w:val="2A3E2791"/>
    <w:rsid w:val="2A4090BD"/>
    <w:rsid w:val="2A66DAB4"/>
    <w:rsid w:val="2A71A103"/>
    <w:rsid w:val="2A7A5157"/>
    <w:rsid w:val="2A7F49E8"/>
    <w:rsid w:val="2A86C54D"/>
    <w:rsid w:val="2A89A98D"/>
    <w:rsid w:val="2A8FC147"/>
    <w:rsid w:val="2A91F17C"/>
    <w:rsid w:val="2AA020D7"/>
    <w:rsid w:val="2AA2D793"/>
    <w:rsid w:val="2AA39E06"/>
    <w:rsid w:val="2AA5C760"/>
    <w:rsid w:val="2AA674B8"/>
    <w:rsid w:val="2AB1BF76"/>
    <w:rsid w:val="2ADEADC6"/>
    <w:rsid w:val="2AE355E1"/>
    <w:rsid w:val="2AEDB260"/>
    <w:rsid w:val="2AF003B1"/>
    <w:rsid w:val="2AF36AD8"/>
    <w:rsid w:val="2AF837AA"/>
    <w:rsid w:val="2B18FF22"/>
    <w:rsid w:val="2B2D11E2"/>
    <w:rsid w:val="2B37DDF7"/>
    <w:rsid w:val="2B3A9194"/>
    <w:rsid w:val="2B3D2761"/>
    <w:rsid w:val="2B44315D"/>
    <w:rsid w:val="2B5891A7"/>
    <w:rsid w:val="2B73FBE1"/>
    <w:rsid w:val="2B752C48"/>
    <w:rsid w:val="2B76E60A"/>
    <w:rsid w:val="2B7BB4EC"/>
    <w:rsid w:val="2BA3306B"/>
    <w:rsid w:val="2BB8F309"/>
    <w:rsid w:val="2BBBE54C"/>
    <w:rsid w:val="2BE19B95"/>
    <w:rsid w:val="2BFA34C7"/>
    <w:rsid w:val="2BFF702E"/>
    <w:rsid w:val="2C067410"/>
    <w:rsid w:val="2C08860A"/>
    <w:rsid w:val="2C10EEE3"/>
    <w:rsid w:val="2C1E6A8E"/>
    <w:rsid w:val="2C59E847"/>
    <w:rsid w:val="2C5DAEB5"/>
    <w:rsid w:val="2C688983"/>
    <w:rsid w:val="2C6F8CA7"/>
    <w:rsid w:val="2C752294"/>
    <w:rsid w:val="2C7A6D0C"/>
    <w:rsid w:val="2C8568FF"/>
    <w:rsid w:val="2C8E5E31"/>
    <w:rsid w:val="2C90D464"/>
    <w:rsid w:val="2C9A23FE"/>
    <w:rsid w:val="2CA423D3"/>
    <w:rsid w:val="2CADA25E"/>
    <w:rsid w:val="2CB043AC"/>
    <w:rsid w:val="2CBC8AAE"/>
    <w:rsid w:val="2CD33D16"/>
    <w:rsid w:val="2D017B91"/>
    <w:rsid w:val="2D023A16"/>
    <w:rsid w:val="2D0C93D6"/>
    <w:rsid w:val="2D113CD0"/>
    <w:rsid w:val="2D1AE99C"/>
    <w:rsid w:val="2D27144A"/>
    <w:rsid w:val="2D3F00CC"/>
    <w:rsid w:val="2D48DC5C"/>
    <w:rsid w:val="2D4ABCE9"/>
    <w:rsid w:val="2D4F648F"/>
    <w:rsid w:val="2D527B34"/>
    <w:rsid w:val="2D7219AC"/>
    <w:rsid w:val="2D756EEF"/>
    <w:rsid w:val="2D8A0728"/>
    <w:rsid w:val="2D8D78EE"/>
    <w:rsid w:val="2DB88C39"/>
    <w:rsid w:val="2DBC3D09"/>
    <w:rsid w:val="2DC6E2B0"/>
    <w:rsid w:val="2DD5C930"/>
    <w:rsid w:val="2DDF2957"/>
    <w:rsid w:val="2DFBC6B5"/>
    <w:rsid w:val="2DFD47B8"/>
    <w:rsid w:val="2E0D3AA4"/>
    <w:rsid w:val="2E1A92F7"/>
    <w:rsid w:val="2E27A473"/>
    <w:rsid w:val="2E29EDEC"/>
    <w:rsid w:val="2E37E041"/>
    <w:rsid w:val="2E380511"/>
    <w:rsid w:val="2E594769"/>
    <w:rsid w:val="2E6FA573"/>
    <w:rsid w:val="2E73F8DA"/>
    <w:rsid w:val="2E7D30D9"/>
    <w:rsid w:val="2E80A5DF"/>
    <w:rsid w:val="2E905FCD"/>
    <w:rsid w:val="2E965EF5"/>
    <w:rsid w:val="2E9FAA86"/>
    <w:rsid w:val="2EA3F0AC"/>
    <w:rsid w:val="2EA4F8A3"/>
    <w:rsid w:val="2EAE1741"/>
    <w:rsid w:val="2EAE5AA9"/>
    <w:rsid w:val="2EC70B96"/>
    <w:rsid w:val="2ED3D224"/>
    <w:rsid w:val="2EDA9B88"/>
    <w:rsid w:val="2EE5B881"/>
    <w:rsid w:val="2EE6316D"/>
    <w:rsid w:val="2EE73720"/>
    <w:rsid w:val="2EE87A34"/>
    <w:rsid w:val="2EFCDABB"/>
    <w:rsid w:val="2F0084D1"/>
    <w:rsid w:val="2F01BA78"/>
    <w:rsid w:val="2F04FA24"/>
    <w:rsid w:val="2F09BF2B"/>
    <w:rsid w:val="2F286F2C"/>
    <w:rsid w:val="2F306C3B"/>
    <w:rsid w:val="2F32202E"/>
    <w:rsid w:val="2F36F560"/>
    <w:rsid w:val="2F43241A"/>
    <w:rsid w:val="2F5A73D2"/>
    <w:rsid w:val="2F5C7ED4"/>
    <w:rsid w:val="2F690915"/>
    <w:rsid w:val="2F7078E2"/>
    <w:rsid w:val="2F7B1E6D"/>
    <w:rsid w:val="2F855D16"/>
    <w:rsid w:val="2F8B23DD"/>
    <w:rsid w:val="2F9BBEE7"/>
    <w:rsid w:val="2FAF2790"/>
    <w:rsid w:val="2FBCD7A4"/>
    <w:rsid w:val="2FC374D4"/>
    <w:rsid w:val="2FCB35AD"/>
    <w:rsid w:val="2FE3D236"/>
    <w:rsid w:val="2FF83AD8"/>
    <w:rsid w:val="3001E8B6"/>
    <w:rsid w:val="3003D259"/>
    <w:rsid w:val="3027321F"/>
    <w:rsid w:val="30287853"/>
    <w:rsid w:val="302C27A8"/>
    <w:rsid w:val="30353275"/>
    <w:rsid w:val="3043A7E5"/>
    <w:rsid w:val="304E7B9C"/>
    <w:rsid w:val="305081AD"/>
    <w:rsid w:val="305A11B4"/>
    <w:rsid w:val="3060D03F"/>
    <w:rsid w:val="30807989"/>
    <w:rsid w:val="308B6572"/>
    <w:rsid w:val="308D3A90"/>
    <w:rsid w:val="3090219B"/>
    <w:rsid w:val="30A013BF"/>
    <w:rsid w:val="30AB04E7"/>
    <w:rsid w:val="30C94C4B"/>
    <w:rsid w:val="30D22771"/>
    <w:rsid w:val="30D9B0CA"/>
    <w:rsid w:val="30E4FF7E"/>
    <w:rsid w:val="30E7FB25"/>
    <w:rsid w:val="30EC70DA"/>
    <w:rsid w:val="30F3E0EE"/>
    <w:rsid w:val="30F4A043"/>
    <w:rsid w:val="3101082E"/>
    <w:rsid w:val="3127802D"/>
    <w:rsid w:val="313BFAA6"/>
    <w:rsid w:val="3142B620"/>
    <w:rsid w:val="3147F8F4"/>
    <w:rsid w:val="3149C850"/>
    <w:rsid w:val="31655012"/>
    <w:rsid w:val="316D0D5E"/>
    <w:rsid w:val="3194CEDD"/>
    <w:rsid w:val="31A5B5B3"/>
    <w:rsid w:val="31A72840"/>
    <w:rsid w:val="31A7CBA4"/>
    <w:rsid w:val="31BD11DC"/>
    <w:rsid w:val="31F8887D"/>
    <w:rsid w:val="3203A82F"/>
    <w:rsid w:val="32067943"/>
    <w:rsid w:val="3211EEF1"/>
    <w:rsid w:val="321D1503"/>
    <w:rsid w:val="3237D750"/>
    <w:rsid w:val="3244A38E"/>
    <w:rsid w:val="324E507B"/>
    <w:rsid w:val="3250DD19"/>
    <w:rsid w:val="3256779B"/>
    <w:rsid w:val="32582739"/>
    <w:rsid w:val="32696196"/>
    <w:rsid w:val="3281AAB1"/>
    <w:rsid w:val="3281E9BF"/>
    <w:rsid w:val="328894D5"/>
    <w:rsid w:val="329497D2"/>
    <w:rsid w:val="329B6A2A"/>
    <w:rsid w:val="329E3B28"/>
    <w:rsid w:val="32AAD3D2"/>
    <w:rsid w:val="32AF9808"/>
    <w:rsid w:val="32B416E8"/>
    <w:rsid w:val="32CC152E"/>
    <w:rsid w:val="32D37979"/>
    <w:rsid w:val="32DB6FB9"/>
    <w:rsid w:val="32DE3096"/>
    <w:rsid w:val="32E22D76"/>
    <w:rsid w:val="32EDA4A9"/>
    <w:rsid w:val="3304BDB2"/>
    <w:rsid w:val="3310FB43"/>
    <w:rsid w:val="3313065B"/>
    <w:rsid w:val="3318C8BD"/>
    <w:rsid w:val="3326ECB6"/>
    <w:rsid w:val="33278C61"/>
    <w:rsid w:val="332A6FF4"/>
    <w:rsid w:val="33304EBF"/>
    <w:rsid w:val="33338C52"/>
    <w:rsid w:val="33500499"/>
    <w:rsid w:val="3373B735"/>
    <w:rsid w:val="337F9BAB"/>
    <w:rsid w:val="3384B68A"/>
    <w:rsid w:val="3399311F"/>
    <w:rsid w:val="33A12BFC"/>
    <w:rsid w:val="33B526F1"/>
    <w:rsid w:val="33CDFF9A"/>
    <w:rsid w:val="33DB9C50"/>
    <w:rsid w:val="33DCFAD8"/>
    <w:rsid w:val="33ECAD7A"/>
    <w:rsid w:val="33EF3EA7"/>
    <w:rsid w:val="33F08430"/>
    <w:rsid w:val="3409413F"/>
    <w:rsid w:val="342EAE08"/>
    <w:rsid w:val="3439DA17"/>
    <w:rsid w:val="343A9AAF"/>
    <w:rsid w:val="343D151E"/>
    <w:rsid w:val="3444C37C"/>
    <w:rsid w:val="344FE749"/>
    <w:rsid w:val="345EA668"/>
    <w:rsid w:val="345F00D7"/>
    <w:rsid w:val="346087B2"/>
    <w:rsid w:val="34613DF9"/>
    <w:rsid w:val="346265D4"/>
    <w:rsid w:val="3464EA5F"/>
    <w:rsid w:val="34739B68"/>
    <w:rsid w:val="34766113"/>
    <w:rsid w:val="3478DEA9"/>
    <w:rsid w:val="347EF017"/>
    <w:rsid w:val="3480DEF5"/>
    <w:rsid w:val="348DF759"/>
    <w:rsid w:val="3495FD6D"/>
    <w:rsid w:val="34A43F51"/>
    <w:rsid w:val="34A7159E"/>
    <w:rsid w:val="34B45E5D"/>
    <w:rsid w:val="34BC2E9D"/>
    <w:rsid w:val="34C2ECA7"/>
    <w:rsid w:val="34C4E24B"/>
    <w:rsid w:val="34C68F6D"/>
    <w:rsid w:val="350358F1"/>
    <w:rsid w:val="35286ADC"/>
    <w:rsid w:val="35288DF4"/>
    <w:rsid w:val="3557EC17"/>
    <w:rsid w:val="3575E0A4"/>
    <w:rsid w:val="357822A9"/>
    <w:rsid w:val="357C57FD"/>
    <w:rsid w:val="35AC9331"/>
    <w:rsid w:val="35C8092F"/>
    <w:rsid w:val="35CBD9ED"/>
    <w:rsid w:val="35D4C4E2"/>
    <w:rsid w:val="35D8831E"/>
    <w:rsid w:val="35DA3307"/>
    <w:rsid w:val="35DC5E3D"/>
    <w:rsid w:val="35E3AD91"/>
    <w:rsid w:val="35E3CAE7"/>
    <w:rsid w:val="35EFDFFA"/>
    <w:rsid w:val="360018BC"/>
    <w:rsid w:val="3618EC6A"/>
    <w:rsid w:val="361C4101"/>
    <w:rsid w:val="363FB1A3"/>
    <w:rsid w:val="364CE37E"/>
    <w:rsid w:val="366DE378"/>
    <w:rsid w:val="367B823B"/>
    <w:rsid w:val="368898FF"/>
    <w:rsid w:val="3693EDCA"/>
    <w:rsid w:val="369B075B"/>
    <w:rsid w:val="36B62DE1"/>
    <w:rsid w:val="36BAB6CE"/>
    <w:rsid w:val="36C4EA45"/>
    <w:rsid w:val="36C8AFAC"/>
    <w:rsid w:val="36C972AE"/>
    <w:rsid w:val="36D09EF0"/>
    <w:rsid w:val="36E0DB0C"/>
    <w:rsid w:val="36EA1AF5"/>
    <w:rsid w:val="36FC6A51"/>
    <w:rsid w:val="3705D76C"/>
    <w:rsid w:val="371A39EE"/>
    <w:rsid w:val="3723A85B"/>
    <w:rsid w:val="3724376E"/>
    <w:rsid w:val="3725A006"/>
    <w:rsid w:val="373611C4"/>
    <w:rsid w:val="3749BA62"/>
    <w:rsid w:val="37512306"/>
    <w:rsid w:val="376C0D0F"/>
    <w:rsid w:val="3780C96C"/>
    <w:rsid w:val="3780E4C4"/>
    <w:rsid w:val="3786EC1C"/>
    <w:rsid w:val="37A940D8"/>
    <w:rsid w:val="37C51EB9"/>
    <w:rsid w:val="37CB8527"/>
    <w:rsid w:val="37CD319D"/>
    <w:rsid w:val="37CEB150"/>
    <w:rsid w:val="37D9805A"/>
    <w:rsid w:val="38104950"/>
    <w:rsid w:val="3810F65C"/>
    <w:rsid w:val="38217238"/>
    <w:rsid w:val="3832486D"/>
    <w:rsid w:val="383B4D6A"/>
    <w:rsid w:val="385044A5"/>
    <w:rsid w:val="3875B7AA"/>
    <w:rsid w:val="389127EC"/>
    <w:rsid w:val="3891FE13"/>
    <w:rsid w:val="3897B537"/>
    <w:rsid w:val="38C01E9D"/>
    <w:rsid w:val="38C0F3AB"/>
    <w:rsid w:val="38E8AFE0"/>
    <w:rsid w:val="38F9FDF3"/>
    <w:rsid w:val="39008CF8"/>
    <w:rsid w:val="39030A51"/>
    <w:rsid w:val="3923586C"/>
    <w:rsid w:val="393AEF49"/>
    <w:rsid w:val="3944D769"/>
    <w:rsid w:val="395D4C45"/>
    <w:rsid w:val="3981BDA6"/>
    <w:rsid w:val="39824160"/>
    <w:rsid w:val="3983B193"/>
    <w:rsid w:val="39944906"/>
    <w:rsid w:val="399A1B21"/>
    <w:rsid w:val="39A9069D"/>
    <w:rsid w:val="39ABE141"/>
    <w:rsid w:val="39BB54CD"/>
    <w:rsid w:val="39C6A9BB"/>
    <w:rsid w:val="39D06046"/>
    <w:rsid w:val="39E4E8C7"/>
    <w:rsid w:val="39E80B0F"/>
    <w:rsid w:val="39F98FCD"/>
    <w:rsid w:val="3A03D3F2"/>
    <w:rsid w:val="3A0AD6FC"/>
    <w:rsid w:val="3A11B537"/>
    <w:rsid w:val="3A132848"/>
    <w:rsid w:val="3A2032CC"/>
    <w:rsid w:val="3A2647D3"/>
    <w:rsid w:val="3A29860D"/>
    <w:rsid w:val="3A2A22FD"/>
    <w:rsid w:val="3A317C85"/>
    <w:rsid w:val="3A3FF8A5"/>
    <w:rsid w:val="3A46A650"/>
    <w:rsid w:val="3A63C2D0"/>
    <w:rsid w:val="3A77CEAC"/>
    <w:rsid w:val="3A8B86DE"/>
    <w:rsid w:val="3A9F4A4B"/>
    <w:rsid w:val="3AB50621"/>
    <w:rsid w:val="3AC2EA92"/>
    <w:rsid w:val="3AD17062"/>
    <w:rsid w:val="3AD2F5AD"/>
    <w:rsid w:val="3AD4A004"/>
    <w:rsid w:val="3AE2A8C3"/>
    <w:rsid w:val="3AEACA72"/>
    <w:rsid w:val="3AF5EFD9"/>
    <w:rsid w:val="3B0E35BD"/>
    <w:rsid w:val="3B1D43C8"/>
    <w:rsid w:val="3B310385"/>
    <w:rsid w:val="3B3402E4"/>
    <w:rsid w:val="3B40C61F"/>
    <w:rsid w:val="3B505BFB"/>
    <w:rsid w:val="3B554C97"/>
    <w:rsid w:val="3B68DB34"/>
    <w:rsid w:val="3B6948C7"/>
    <w:rsid w:val="3B8332B0"/>
    <w:rsid w:val="3B8BE91D"/>
    <w:rsid w:val="3B971C59"/>
    <w:rsid w:val="3B9DFAF7"/>
    <w:rsid w:val="3BC97BA7"/>
    <w:rsid w:val="3BCA2B67"/>
    <w:rsid w:val="3BDE37AB"/>
    <w:rsid w:val="3BF0C7C7"/>
    <w:rsid w:val="3BF6479B"/>
    <w:rsid w:val="3BF7BF5F"/>
    <w:rsid w:val="3C10A4C2"/>
    <w:rsid w:val="3C10C6A9"/>
    <w:rsid w:val="3C345409"/>
    <w:rsid w:val="3C4AF603"/>
    <w:rsid w:val="3C631611"/>
    <w:rsid w:val="3C92DCC9"/>
    <w:rsid w:val="3CB620F0"/>
    <w:rsid w:val="3CB8C49C"/>
    <w:rsid w:val="3CCC30EB"/>
    <w:rsid w:val="3CCC5A33"/>
    <w:rsid w:val="3CEE25FB"/>
    <w:rsid w:val="3CEED060"/>
    <w:rsid w:val="3D2AC682"/>
    <w:rsid w:val="3D326DE3"/>
    <w:rsid w:val="3D3ED88E"/>
    <w:rsid w:val="3D482E8C"/>
    <w:rsid w:val="3D4AC784"/>
    <w:rsid w:val="3D4C8EA8"/>
    <w:rsid w:val="3D51B2C4"/>
    <w:rsid w:val="3D622934"/>
    <w:rsid w:val="3D63EDBC"/>
    <w:rsid w:val="3D7BEB12"/>
    <w:rsid w:val="3D9A416A"/>
    <w:rsid w:val="3DA29273"/>
    <w:rsid w:val="3DAA9901"/>
    <w:rsid w:val="3DB19ED6"/>
    <w:rsid w:val="3DB9FA83"/>
    <w:rsid w:val="3DC5EEC7"/>
    <w:rsid w:val="3DE112AE"/>
    <w:rsid w:val="3E079CFA"/>
    <w:rsid w:val="3E0A23E0"/>
    <w:rsid w:val="3E0CB7CF"/>
    <w:rsid w:val="3E0FD50D"/>
    <w:rsid w:val="3E1FCC2D"/>
    <w:rsid w:val="3E252023"/>
    <w:rsid w:val="3E516082"/>
    <w:rsid w:val="3E553C04"/>
    <w:rsid w:val="3E5C08F5"/>
    <w:rsid w:val="3E735163"/>
    <w:rsid w:val="3E83169C"/>
    <w:rsid w:val="3E84E921"/>
    <w:rsid w:val="3ED26D22"/>
    <w:rsid w:val="3ED6B13C"/>
    <w:rsid w:val="3ED749B5"/>
    <w:rsid w:val="3EE337A7"/>
    <w:rsid w:val="3EE4E5CD"/>
    <w:rsid w:val="3EFBA0A6"/>
    <w:rsid w:val="3EFCC844"/>
    <w:rsid w:val="3F1B7C11"/>
    <w:rsid w:val="3F1BEFA3"/>
    <w:rsid w:val="3F2F6021"/>
    <w:rsid w:val="3F6BD2BB"/>
    <w:rsid w:val="3F75332F"/>
    <w:rsid w:val="3F8A4E83"/>
    <w:rsid w:val="3F8C507D"/>
    <w:rsid w:val="3F927D79"/>
    <w:rsid w:val="3F944D75"/>
    <w:rsid w:val="3FAA4FB1"/>
    <w:rsid w:val="3FB713BE"/>
    <w:rsid w:val="3FBB26E9"/>
    <w:rsid w:val="3FCC1F4E"/>
    <w:rsid w:val="3FD320FB"/>
    <w:rsid w:val="3FD7D6FD"/>
    <w:rsid w:val="3FDC64B1"/>
    <w:rsid w:val="3FEF33A8"/>
    <w:rsid w:val="400C7E7F"/>
    <w:rsid w:val="401BE38C"/>
    <w:rsid w:val="402D7107"/>
    <w:rsid w:val="402EDD6E"/>
    <w:rsid w:val="403501D0"/>
    <w:rsid w:val="40454E15"/>
    <w:rsid w:val="406D8838"/>
    <w:rsid w:val="408A5C47"/>
    <w:rsid w:val="40ABD6FB"/>
    <w:rsid w:val="40AD115A"/>
    <w:rsid w:val="40C13349"/>
    <w:rsid w:val="40D2FBBA"/>
    <w:rsid w:val="40D36298"/>
    <w:rsid w:val="40D64EBF"/>
    <w:rsid w:val="40E049AA"/>
    <w:rsid w:val="40F3B104"/>
    <w:rsid w:val="41124141"/>
    <w:rsid w:val="41198674"/>
    <w:rsid w:val="412012FE"/>
    <w:rsid w:val="4128DF87"/>
    <w:rsid w:val="413ACCD9"/>
    <w:rsid w:val="413C13B9"/>
    <w:rsid w:val="4163CFF2"/>
    <w:rsid w:val="416E3CD5"/>
    <w:rsid w:val="4177A54B"/>
    <w:rsid w:val="418B89B6"/>
    <w:rsid w:val="41B775FF"/>
    <w:rsid w:val="41BE447C"/>
    <w:rsid w:val="41C1BDA6"/>
    <w:rsid w:val="41C7BB62"/>
    <w:rsid w:val="41E86399"/>
    <w:rsid w:val="41EFDD5C"/>
    <w:rsid w:val="41F5A999"/>
    <w:rsid w:val="41FA4786"/>
    <w:rsid w:val="420B5F3A"/>
    <w:rsid w:val="42130FC1"/>
    <w:rsid w:val="422037EB"/>
    <w:rsid w:val="4238BD2D"/>
    <w:rsid w:val="424A632F"/>
    <w:rsid w:val="4260440B"/>
    <w:rsid w:val="426E938B"/>
    <w:rsid w:val="4298F9C3"/>
    <w:rsid w:val="42AD8310"/>
    <w:rsid w:val="42B095E7"/>
    <w:rsid w:val="42B55127"/>
    <w:rsid w:val="42C45481"/>
    <w:rsid w:val="42C82152"/>
    <w:rsid w:val="42CA1F81"/>
    <w:rsid w:val="42ED1409"/>
    <w:rsid w:val="4327EFB8"/>
    <w:rsid w:val="432CC1FD"/>
    <w:rsid w:val="432D7188"/>
    <w:rsid w:val="432F48D8"/>
    <w:rsid w:val="43346FD0"/>
    <w:rsid w:val="434C4324"/>
    <w:rsid w:val="434F3DB0"/>
    <w:rsid w:val="4353C058"/>
    <w:rsid w:val="435F2ECB"/>
    <w:rsid w:val="435F564B"/>
    <w:rsid w:val="436C4C7C"/>
    <w:rsid w:val="4370EDE9"/>
    <w:rsid w:val="437D501E"/>
    <w:rsid w:val="4383A26F"/>
    <w:rsid w:val="43852B8C"/>
    <w:rsid w:val="439DCBB8"/>
    <w:rsid w:val="43A25E25"/>
    <w:rsid w:val="43A49273"/>
    <w:rsid w:val="43BEEC31"/>
    <w:rsid w:val="43C62B32"/>
    <w:rsid w:val="43D2D5BB"/>
    <w:rsid w:val="43F078B4"/>
    <w:rsid w:val="43F1108D"/>
    <w:rsid w:val="43FB3BF3"/>
    <w:rsid w:val="43FC7342"/>
    <w:rsid w:val="4402C1C3"/>
    <w:rsid w:val="4409CBA3"/>
    <w:rsid w:val="440ABECA"/>
    <w:rsid w:val="440D5461"/>
    <w:rsid w:val="44329C0B"/>
    <w:rsid w:val="443BAD6D"/>
    <w:rsid w:val="443E5DAE"/>
    <w:rsid w:val="443EAD84"/>
    <w:rsid w:val="44523853"/>
    <w:rsid w:val="4461FC62"/>
    <w:rsid w:val="44641F79"/>
    <w:rsid w:val="4478380C"/>
    <w:rsid w:val="4478E732"/>
    <w:rsid w:val="447FF11A"/>
    <w:rsid w:val="4481C257"/>
    <w:rsid w:val="44994A81"/>
    <w:rsid w:val="44AE771D"/>
    <w:rsid w:val="44B05990"/>
    <w:rsid w:val="44E07DFF"/>
    <w:rsid w:val="44FCCD5D"/>
    <w:rsid w:val="4500A15F"/>
    <w:rsid w:val="45095CDF"/>
    <w:rsid w:val="450C1751"/>
    <w:rsid w:val="450C5FC6"/>
    <w:rsid w:val="45105E90"/>
    <w:rsid w:val="45148E33"/>
    <w:rsid w:val="4525EFA0"/>
    <w:rsid w:val="452AFF72"/>
    <w:rsid w:val="4537916C"/>
    <w:rsid w:val="454B87C5"/>
    <w:rsid w:val="454EE0D7"/>
    <w:rsid w:val="45616399"/>
    <w:rsid w:val="456C6FA5"/>
    <w:rsid w:val="45742002"/>
    <w:rsid w:val="459E9224"/>
    <w:rsid w:val="45A00700"/>
    <w:rsid w:val="45A43B26"/>
    <w:rsid w:val="45A68F2B"/>
    <w:rsid w:val="45AA4688"/>
    <w:rsid w:val="45B5CD6D"/>
    <w:rsid w:val="45C0B0F6"/>
    <w:rsid w:val="45C1A964"/>
    <w:rsid w:val="45C52113"/>
    <w:rsid w:val="45CA463B"/>
    <w:rsid w:val="45D80267"/>
    <w:rsid w:val="45E31189"/>
    <w:rsid w:val="45E97D14"/>
    <w:rsid w:val="45F53C10"/>
    <w:rsid w:val="45F9A265"/>
    <w:rsid w:val="4613654E"/>
    <w:rsid w:val="461AF00C"/>
    <w:rsid w:val="461CC6E9"/>
    <w:rsid w:val="462BE892"/>
    <w:rsid w:val="462CFC2C"/>
    <w:rsid w:val="46405F2E"/>
    <w:rsid w:val="46408710"/>
    <w:rsid w:val="4644BE5D"/>
    <w:rsid w:val="4645FB82"/>
    <w:rsid w:val="46478030"/>
    <w:rsid w:val="465F742A"/>
    <w:rsid w:val="4673CAFE"/>
    <w:rsid w:val="4675C4C9"/>
    <w:rsid w:val="467CD394"/>
    <w:rsid w:val="469FEF95"/>
    <w:rsid w:val="46A2B975"/>
    <w:rsid w:val="46B86E6B"/>
    <w:rsid w:val="46C20C82"/>
    <w:rsid w:val="46DCF6A7"/>
    <w:rsid w:val="46F0CFE8"/>
    <w:rsid w:val="46F29470"/>
    <w:rsid w:val="46FBA451"/>
    <w:rsid w:val="4704D455"/>
    <w:rsid w:val="470DF0DC"/>
    <w:rsid w:val="471D95EB"/>
    <w:rsid w:val="471E41F8"/>
    <w:rsid w:val="4731D85D"/>
    <w:rsid w:val="473A6285"/>
    <w:rsid w:val="473B9878"/>
    <w:rsid w:val="4747F603"/>
    <w:rsid w:val="474DBED8"/>
    <w:rsid w:val="47527BB6"/>
    <w:rsid w:val="4756087F"/>
    <w:rsid w:val="475ACBBF"/>
    <w:rsid w:val="475E3D4A"/>
    <w:rsid w:val="47AF37FE"/>
    <w:rsid w:val="47C76289"/>
    <w:rsid w:val="47CC0CC5"/>
    <w:rsid w:val="47DFEECF"/>
    <w:rsid w:val="48227EF1"/>
    <w:rsid w:val="482DAB41"/>
    <w:rsid w:val="48320E1B"/>
    <w:rsid w:val="4835CFE8"/>
    <w:rsid w:val="4853E7EE"/>
    <w:rsid w:val="485730D0"/>
    <w:rsid w:val="485BC8A9"/>
    <w:rsid w:val="4861C465"/>
    <w:rsid w:val="486522FC"/>
    <w:rsid w:val="48832421"/>
    <w:rsid w:val="48A18E33"/>
    <w:rsid w:val="48BDE5D9"/>
    <w:rsid w:val="48D0BD55"/>
    <w:rsid w:val="48DA5F2C"/>
    <w:rsid w:val="48DFA3E5"/>
    <w:rsid w:val="48F20F3F"/>
    <w:rsid w:val="49007D8F"/>
    <w:rsid w:val="49017D48"/>
    <w:rsid w:val="49104511"/>
    <w:rsid w:val="491655C5"/>
    <w:rsid w:val="491E5235"/>
    <w:rsid w:val="491FBAAB"/>
    <w:rsid w:val="49220298"/>
    <w:rsid w:val="4930CC3C"/>
    <w:rsid w:val="4932C449"/>
    <w:rsid w:val="4935F15A"/>
    <w:rsid w:val="4941C4D7"/>
    <w:rsid w:val="49501D9B"/>
    <w:rsid w:val="4958DA56"/>
    <w:rsid w:val="4976DC78"/>
    <w:rsid w:val="49929821"/>
    <w:rsid w:val="4997965E"/>
    <w:rsid w:val="499F862A"/>
    <w:rsid w:val="49B34870"/>
    <w:rsid w:val="49E7BEE6"/>
    <w:rsid w:val="49ECBAB0"/>
    <w:rsid w:val="4A02F5BC"/>
    <w:rsid w:val="4A0D7CED"/>
    <w:rsid w:val="4A1416CC"/>
    <w:rsid w:val="4A1D55A0"/>
    <w:rsid w:val="4A391BF7"/>
    <w:rsid w:val="4A580D7A"/>
    <w:rsid w:val="4A581FD6"/>
    <w:rsid w:val="4A60BFA6"/>
    <w:rsid w:val="4A7A004E"/>
    <w:rsid w:val="4A90475B"/>
    <w:rsid w:val="4AC63D23"/>
    <w:rsid w:val="4ADB45D0"/>
    <w:rsid w:val="4AEE0033"/>
    <w:rsid w:val="4AFA2FA6"/>
    <w:rsid w:val="4B010BA7"/>
    <w:rsid w:val="4B066AED"/>
    <w:rsid w:val="4B10532A"/>
    <w:rsid w:val="4B1573A5"/>
    <w:rsid w:val="4B1EDBB8"/>
    <w:rsid w:val="4B36BF15"/>
    <w:rsid w:val="4B3B6252"/>
    <w:rsid w:val="4B4347FE"/>
    <w:rsid w:val="4B5DC938"/>
    <w:rsid w:val="4B83F25C"/>
    <w:rsid w:val="4B869EBD"/>
    <w:rsid w:val="4BA81218"/>
    <w:rsid w:val="4BCE02D1"/>
    <w:rsid w:val="4BED1905"/>
    <w:rsid w:val="4BF93B38"/>
    <w:rsid w:val="4C15D0AF"/>
    <w:rsid w:val="4C2FA4CF"/>
    <w:rsid w:val="4C342453"/>
    <w:rsid w:val="4C371620"/>
    <w:rsid w:val="4C538861"/>
    <w:rsid w:val="4C590085"/>
    <w:rsid w:val="4C5FE221"/>
    <w:rsid w:val="4C64DF38"/>
    <w:rsid w:val="4C660F39"/>
    <w:rsid w:val="4C6D795E"/>
    <w:rsid w:val="4C6EC3F9"/>
    <w:rsid w:val="4C6F68E5"/>
    <w:rsid w:val="4C873535"/>
    <w:rsid w:val="4C960007"/>
    <w:rsid w:val="4C9A153B"/>
    <w:rsid w:val="4C9FCBAB"/>
    <w:rsid w:val="4CAC238B"/>
    <w:rsid w:val="4CC3A236"/>
    <w:rsid w:val="4CC6B1A6"/>
    <w:rsid w:val="4CDBB832"/>
    <w:rsid w:val="4CF7C644"/>
    <w:rsid w:val="4D05500D"/>
    <w:rsid w:val="4D215E31"/>
    <w:rsid w:val="4D27C26E"/>
    <w:rsid w:val="4D4456D3"/>
    <w:rsid w:val="4D4A6A31"/>
    <w:rsid w:val="4D5AC3E6"/>
    <w:rsid w:val="4D5CE5AA"/>
    <w:rsid w:val="4D62827F"/>
    <w:rsid w:val="4D672065"/>
    <w:rsid w:val="4D6A97FA"/>
    <w:rsid w:val="4D7F1823"/>
    <w:rsid w:val="4D84403B"/>
    <w:rsid w:val="4D8C276C"/>
    <w:rsid w:val="4DB91752"/>
    <w:rsid w:val="4DDDB59F"/>
    <w:rsid w:val="4DDE25F5"/>
    <w:rsid w:val="4DFA2F3D"/>
    <w:rsid w:val="4E08A188"/>
    <w:rsid w:val="4E109222"/>
    <w:rsid w:val="4E19B9B2"/>
    <w:rsid w:val="4E337956"/>
    <w:rsid w:val="4E3B64B4"/>
    <w:rsid w:val="4E3BD3C4"/>
    <w:rsid w:val="4E476A88"/>
    <w:rsid w:val="4E52D331"/>
    <w:rsid w:val="4E52E11F"/>
    <w:rsid w:val="4E5900E4"/>
    <w:rsid w:val="4E68D795"/>
    <w:rsid w:val="4E696E0A"/>
    <w:rsid w:val="4E79B6CB"/>
    <w:rsid w:val="4E90D93D"/>
    <w:rsid w:val="4E950FDB"/>
    <w:rsid w:val="4E9A3A51"/>
    <w:rsid w:val="4E9DC057"/>
    <w:rsid w:val="4EA58D10"/>
    <w:rsid w:val="4EAC4800"/>
    <w:rsid w:val="4EB8B4A9"/>
    <w:rsid w:val="4EDB4356"/>
    <w:rsid w:val="4EED2B1B"/>
    <w:rsid w:val="4F0B3C0E"/>
    <w:rsid w:val="4F11C952"/>
    <w:rsid w:val="4F2829F9"/>
    <w:rsid w:val="4F4D7171"/>
    <w:rsid w:val="4F4DB070"/>
    <w:rsid w:val="4F5B4305"/>
    <w:rsid w:val="4F5DB958"/>
    <w:rsid w:val="4F6F61DF"/>
    <w:rsid w:val="4F711656"/>
    <w:rsid w:val="4F978D0A"/>
    <w:rsid w:val="4FA48ECE"/>
    <w:rsid w:val="4FA92CAD"/>
    <w:rsid w:val="4FACB4AA"/>
    <w:rsid w:val="4FB7CBB7"/>
    <w:rsid w:val="4FBC1E84"/>
    <w:rsid w:val="4FDD77EE"/>
    <w:rsid w:val="4FDED2F9"/>
    <w:rsid w:val="4FDF39FC"/>
    <w:rsid w:val="4FEB5B45"/>
    <w:rsid w:val="5011009E"/>
    <w:rsid w:val="5017CE9A"/>
    <w:rsid w:val="502F4F6A"/>
    <w:rsid w:val="50310587"/>
    <w:rsid w:val="5040DCBD"/>
    <w:rsid w:val="50707197"/>
    <w:rsid w:val="5071282A"/>
    <w:rsid w:val="507E5C5E"/>
    <w:rsid w:val="5088D116"/>
    <w:rsid w:val="508C8A3E"/>
    <w:rsid w:val="5092E4F2"/>
    <w:rsid w:val="50B4F034"/>
    <w:rsid w:val="50BA0D8E"/>
    <w:rsid w:val="50BCECB2"/>
    <w:rsid w:val="50C4C72B"/>
    <w:rsid w:val="50E321BC"/>
    <w:rsid w:val="50E9342D"/>
    <w:rsid w:val="50EF72BE"/>
    <w:rsid w:val="50FA3225"/>
    <w:rsid w:val="50FA5BA7"/>
    <w:rsid w:val="510019F0"/>
    <w:rsid w:val="5111B327"/>
    <w:rsid w:val="5120CFD9"/>
    <w:rsid w:val="51261BD2"/>
    <w:rsid w:val="513BAD93"/>
    <w:rsid w:val="5143C5FB"/>
    <w:rsid w:val="514D57BD"/>
    <w:rsid w:val="5161B0BC"/>
    <w:rsid w:val="5161B297"/>
    <w:rsid w:val="51632450"/>
    <w:rsid w:val="518AD411"/>
    <w:rsid w:val="518C235C"/>
    <w:rsid w:val="5199CF25"/>
    <w:rsid w:val="51A62C83"/>
    <w:rsid w:val="51A88BA6"/>
    <w:rsid w:val="51AB3648"/>
    <w:rsid w:val="51C19A5B"/>
    <w:rsid w:val="51C233BD"/>
    <w:rsid w:val="51C57CBD"/>
    <w:rsid w:val="51C77785"/>
    <w:rsid w:val="51D1B2D0"/>
    <w:rsid w:val="51DECA82"/>
    <w:rsid w:val="51FF2FEB"/>
    <w:rsid w:val="52094B9B"/>
    <w:rsid w:val="5230C0B7"/>
    <w:rsid w:val="523E35E8"/>
    <w:rsid w:val="524822E1"/>
    <w:rsid w:val="52560357"/>
    <w:rsid w:val="5259D24B"/>
    <w:rsid w:val="52616AEB"/>
    <w:rsid w:val="526713B5"/>
    <w:rsid w:val="5268AA3D"/>
    <w:rsid w:val="5276D37A"/>
    <w:rsid w:val="52903C7A"/>
    <w:rsid w:val="5291C11A"/>
    <w:rsid w:val="52A375B2"/>
    <w:rsid w:val="52B3A2C5"/>
    <w:rsid w:val="52B9436F"/>
    <w:rsid w:val="52C66749"/>
    <w:rsid w:val="52E0547A"/>
    <w:rsid w:val="52E1410A"/>
    <w:rsid w:val="52E18A3C"/>
    <w:rsid w:val="52EA068A"/>
    <w:rsid w:val="52EED25F"/>
    <w:rsid w:val="53191AA5"/>
    <w:rsid w:val="531E106C"/>
    <w:rsid w:val="532C7204"/>
    <w:rsid w:val="533D1BF2"/>
    <w:rsid w:val="533DCEFF"/>
    <w:rsid w:val="53508644"/>
    <w:rsid w:val="5352AB47"/>
    <w:rsid w:val="5355DDE4"/>
    <w:rsid w:val="5365C437"/>
    <w:rsid w:val="53748636"/>
    <w:rsid w:val="537C4AE7"/>
    <w:rsid w:val="53879F19"/>
    <w:rsid w:val="53A38E34"/>
    <w:rsid w:val="53ABB13A"/>
    <w:rsid w:val="53AC3EFF"/>
    <w:rsid w:val="53B7A992"/>
    <w:rsid w:val="53BAF912"/>
    <w:rsid w:val="53C06639"/>
    <w:rsid w:val="53C32F64"/>
    <w:rsid w:val="53C8070B"/>
    <w:rsid w:val="53CF811D"/>
    <w:rsid w:val="53E030B8"/>
    <w:rsid w:val="53E7D6E1"/>
    <w:rsid w:val="53F15BEF"/>
    <w:rsid w:val="53F5FC24"/>
    <w:rsid w:val="5404C7C2"/>
    <w:rsid w:val="5407300F"/>
    <w:rsid w:val="540CD1FC"/>
    <w:rsid w:val="541BE212"/>
    <w:rsid w:val="543E1D5E"/>
    <w:rsid w:val="545A0B5B"/>
    <w:rsid w:val="545F00BA"/>
    <w:rsid w:val="54670287"/>
    <w:rsid w:val="54B4ED7B"/>
    <w:rsid w:val="54C58CDB"/>
    <w:rsid w:val="54DAB029"/>
    <w:rsid w:val="54FA37BB"/>
    <w:rsid w:val="54FFAB0F"/>
    <w:rsid w:val="5505D8AB"/>
    <w:rsid w:val="552832BC"/>
    <w:rsid w:val="553ADBBC"/>
    <w:rsid w:val="55441F13"/>
    <w:rsid w:val="555A4901"/>
    <w:rsid w:val="55602479"/>
    <w:rsid w:val="5576EFD0"/>
    <w:rsid w:val="557ADD90"/>
    <w:rsid w:val="55802685"/>
    <w:rsid w:val="559208B9"/>
    <w:rsid w:val="55945FBC"/>
    <w:rsid w:val="5598F015"/>
    <w:rsid w:val="55A9352B"/>
    <w:rsid w:val="55AAA7C9"/>
    <w:rsid w:val="55AAC261"/>
    <w:rsid w:val="55C24140"/>
    <w:rsid w:val="55C8138B"/>
    <w:rsid w:val="55D5F843"/>
    <w:rsid w:val="55E044FC"/>
    <w:rsid w:val="55E6DD38"/>
    <w:rsid w:val="55F8087E"/>
    <w:rsid w:val="55FFE268"/>
    <w:rsid w:val="56131554"/>
    <w:rsid w:val="5624D04C"/>
    <w:rsid w:val="563328E4"/>
    <w:rsid w:val="5635FD5D"/>
    <w:rsid w:val="56589C02"/>
    <w:rsid w:val="5658E261"/>
    <w:rsid w:val="565C8719"/>
    <w:rsid w:val="567C8608"/>
    <w:rsid w:val="568196DD"/>
    <w:rsid w:val="56835C9C"/>
    <w:rsid w:val="568D9798"/>
    <w:rsid w:val="568F6005"/>
    <w:rsid w:val="569146CD"/>
    <w:rsid w:val="56A488DD"/>
    <w:rsid w:val="56A4A511"/>
    <w:rsid w:val="56AB70F3"/>
    <w:rsid w:val="56B2231E"/>
    <w:rsid w:val="56CF1C2D"/>
    <w:rsid w:val="56D60E4D"/>
    <w:rsid w:val="56D78645"/>
    <w:rsid w:val="570448FF"/>
    <w:rsid w:val="570E8B0B"/>
    <w:rsid w:val="571AD2B7"/>
    <w:rsid w:val="571B54BC"/>
    <w:rsid w:val="5723E473"/>
    <w:rsid w:val="5727B147"/>
    <w:rsid w:val="57283A0F"/>
    <w:rsid w:val="57350A11"/>
    <w:rsid w:val="5754B46B"/>
    <w:rsid w:val="5756CAF6"/>
    <w:rsid w:val="5785C4EE"/>
    <w:rsid w:val="578909A1"/>
    <w:rsid w:val="57A15513"/>
    <w:rsid w:val="57A2CA0C"/>
    <w:rsid w:val="57B0CE48"/>
    <w:rsid w:val="57BD5CFD"/>
    <w:rsid w:val="57BE3705"/>
    <w:rsid w:val="57BEB6D4"/>
    <w:rsid w:val="57C62959"/>
    <w:rsid w:val="57F4B2C2"/>
    <w:rsid w:val="58025E79"/>
    <w:rsid w:val="58297591"/>
    <w:rsid w:val="58374BD1"/>
    <w:rsid w:val="584A19F9"/>
    <w:rsid w:val="5859BA9D"/>
    <w:rsid w:val="588A1DC2"/>
    <w:rsid w:val="588B0D24"/>
    <w:rsid w:val="58B13814"/>
    <w:rsid w:val="58BA0BDA"/>
    <w:rsid w:val="58BCBEF7"/>
    <w:rsid w:val="58BCEF4B"/>
    <w:rsid w:val="58FEF7EC"/>
    <w:rsid w:val="590556B5"/>
    <w:rsid w:val="590C284C"/>
    <w:rsid w:val="590F6C14"/>
    <w:rsid w:val="590FCEBD"/>
    <w:rsid w:val="59150A11"/>
    <w:rsid w:val="591A8BFD"/>
    <w:rsid w:val="5920C424"/>
    <w:rsid w:val="592A39E3"/>
    <w:rsid w:val="592B5C00"/>
    <w:rsid w:val="5932E596"/>
    <w:rsid w:val="59389097"/>
    <w:rsid w:val="593ED829"/>
    <w:rsid w:val="5951EC3A"/>
    <w:rsid w:val="5978AE67"/>
    <w:rsid w:val="59B83BE8"/>
    <w:rsid w:val="59BAABF0"/>
    <w:rsid w:val="59D7D832"/>
    <w:rsid w:val="59DC520F"/>
    <w:rsid w:val="59E4A597"/>
    <w:rsid w:val="59EDC310"/>
    <w:rsid w:val="59F223A0"/>
    <w:rsid w:val="59F2FEE6"/>
    <w:rsid w:val="59F73C88"/>
    <w:rsid w:val="59FA8D1E"/>
    <w:rsid w:val="5A0222F6"/>
    <w:rsid w:val="5A2403F5"/>
    <w:rsid w:val="5A49FC12"/>
    <w:rsid w:val="5A5B1ADE"/>
    <w:rsid w:val="5A677976"/>
    <w:rsid w:val="5A746CDD"/>
    <w:rsid w:val="5A772844"/>
    <w:rsid w:val="5A90656A"/>
    <w:rsid w:val="5A923D1A"/>
    <w:rsid w:val="5AA7F74B"/>
    <w:rsid w:val="5ABDE87C"/>
    <w:rsid w:val="5AC33763"/>
    <w:rsid w:val="5AC46FC6"/>
    <w:rsid w:val="5AD06A7F"/>
    <w:rsid w:val="5AF09B78"/>
    <w:rsid w:val="5AF3B689"/>
    <w:rsid w:val="5B00B4E2"/>
    <w:rsid w:val="5B264B3D"/>
    <w:rsid w:val="5B421622"/>
    <w:rsid w:val="5B525B08"/>
    <w:rsid w:val="5B5752B8"/>
    <w:rsid w:val="5B5C622F"/>
    <w:rsid w:val="5B5DB165"/>
    <w:rsid w:val="5B6ABEAE"/>
    <w:rsid w:val="5B824291"/>
    <w:rsid w:val="5B834C46"/>
    <w:rsid w:val="5B9148F6"/>
    <w:rsid w:val="5BC0DF50"/>
    <w:rsid w:val="5BC6F811"/>
    <w:rsid w:val="5BDB9A1D"/>
    <w:rsid w:val="5BE01529"/>
    <w:rsid w:val="5BE67786"/>
    <w:rsid w:val="5BF1AC9C"/>
    <w:rsid w:val="5BF72FC8"/>
    <w:rsid w:val="5BFB526F"/>
    <w:rsid w:val="5BFBCECE"/>
    <w:rsid w:val="5C00077D"/>
    <w:rsid w:val="5C01D451"/>
    <w:rsid w:val="5C0DEC19"/>
    <w:rsid w:val="5C144618"/>
    <w:rsid w:val="5C2A01D7"/>
    <w:rsid w:val="5C5B8922"/>
    <w:rsid w:val="5C61DAA5"/>
    <w:rsid w:val="5C66EE01"/>
    <w:rsid w:val="5C760DAC"/>
    <w:rsid w:val="5C96229D"/>
    <w:rsid w:val="5CAB01A4"/>
    <w:rsid w:val="5CAB088B"/>
    <w:rsid w:val="5CAEA229"/>
    <w:rsid w:val="5CB1566D"/>
    <w:rsid w:val="5CB28E63"/>
    <w:rsid w:val="5CB87D17"/>
    <w:rsid w:val="5CBE3DC0"/>
    <w:rsid w:val="5CC823E5"/>
    <w:rsid w:val="5CD03F86"/>
    <w:rsid w:val="5CDEF077"/>
    <w:rsid w:val="5CFC5229"/>
    <w:rsid w:val="5CFD73FC"/>
    <w:rsid w:val="5D29F3AF"/>
    <w:rsid w:val="5D2EF27F"/>
    <w:rsid w:val="5D4EB03B"/>
    <w:rsid w:val="5D58DE71"/>
    <w:rsid w:val="5D768B4A"/>
    <w:rsid w:val="5D77A33A"/>
    <w:rsid w:val="5D833E34"/>
    <w:rsid w:val="5D854BA9"/>
    <w:rsid w:val="5D8D7CFD"/>
    <w:rsid w:val="5DA0F035"/>
    <w:rsid w:val="5DBA65F5"/>
    <w:rsid w:val="5DDBBDD2"/>
    <w:rsid w:val="5DE26D00"/>
    <w:rsid w:val="5DE27835"/>
    <w:rsid w:val="5DF1F9DB"/>
    <w:rsid w:val="5DF6DAC9"/>
    <w:rsid w:val="5E1604FD"/>
    <w:rsid w:val="5E164D15"/>
    <w:rsid w:val="5E19903B"/>
    <w:rsid w:val="5E22A4AC"/>
    <w:rsid w:val="5E345D5C"/>
    <w:rsid w:val="5E464A26"/>
    <w:rsid w:val="5E6CF4A5"/>
    <w:rsid w:val="5E7E9B59"/>
    <w:rsid w:val="5E8C9CE0"/>
    <w:rsid w:val="5E94537A"/>
    <w:rsid w:val="5E99AA84"/>
    <w:rsid w:val="5ECA3B87"/>
    <w:rsid w:val="5ECA430D"/>
    <w:rsid w:val="5ECD3ECF"/>
    <w:rsid w:val="5EF98F3F"/>
    <w:rsid w:val="5F0EA754"/>
    <w:rsid w:val="5F2F7491"/>
    <w:rsid w:val="5F441280"/>
    <w:rsid w:val="5F57422D"/>
    <w:rsid w:val="5F5DA015"/>
    <w:rsid w:val="5F622B18"/>
    <w:rsid w:val="5F64ADCE"/>
    <w:rsid w:val="5F6657E7"/>
    <w:rsid w:val="5F78BC1A"/>
    <w:rsid w:val="5F84A6AB"/>
    <w:rsid w:val="5F86BE4B"/>
    <w:rsid w:val="5FA3ED7F"/>
    <w:rsid w:val="5FAC395F"/>
    <w:rsid w:val="5FC4BA09"/>
    <w:rsid w:val="5FD8A87D"/>
    <w:rsid w:val="5FE01810"/>
    <w:rsid w:val="5FF98B86"/>
    <w:rsid w:val="601D72C6"/>
    <w:rsid w:val="602D0885"/>
    <w:rsid w:val="604DDE85"/>
    <w:rsid w:val="6056B051"/>
    <w:rsid w:val="60752007"/>
    <w:rsid w:val="6081BC89"/>
    <w:rsid w:val="6085B1CD"/>
    <w:rsid w:val="6085BC88"/>
    <w:rsid w:val="608ADC16"/>
    <w:rsid w:val="60939F4F"/>
    <w:rsid w:val="60A301E6"/>
    <w:rsid w:val="60A890E4"/>
    <w:rsid w:val="60A8A043"/>
    <w:rsid w:val="60B248E3"/>
    <w:rsid w:val="60BD6937"/>
    <w:rsid w:val="60C0FFF9"/>
    <w:rsid w:val="60C436AD"/>
    <w:rsid w:val="60C51DBF"/>
    <w:rsid w:val="60E4CADE"/>
    <w:rsid w:val="60E8E765"/>
    <w:rsid w:val="611D8C56"/>
    <w:rsid w:val="6128B398"/>
    <w:rsid w:val="612D6897"/>
    <w:rsid w:val="6158A042"/>
    <w:rsid w:val="615AACDB"/>
    <w:rsid w:val="6162781B"/>
    <w:rsid w:val="61650CBF"/>
    <w:rsid w:val="6170D703"/>
    <w:rsid w:val="6172F931"/>
    <w:rsid w:val="617A73D8"/>
    <w:rsid w:val="617DC85E"/>
    <w:rsid w:val="61B643FB"/>
    <w:rsid w:val="61CF382D"/>
    <w:rsid w:val="61D2032B"/>
    <w:rsid w:val="61DE4168"/>
    <w:rsid w:val="61EDCEA5"/>
    <w:rsid w:val="61F2D67D"/>
    <w:rsid w:val="62073064"/>
    <w:rsid w:val="62125503"/>
    <w:rsid w:val="622E82A7"/>
    <w:rsid w:val="622EC9EC"/>
    <w:rsid w:val="623BA883"/>
    <w:rsid w:val="6241FA19"/>
    <w:rsid w:val="629927D9"/>
    <w:rsid w:val="62A30EE1"/>
    <w:rsid w:val="62A8D54D"/>
    <w:rsid w:val="62CE4A6F"/>
    <w:rsid w:val="62E4DE3B"/>
    <w:rsid w:val="62E84A34"/>
    <w:rsid w:val="62E8C8EA"/>
    <w:rsid w:val="6304F49E"/>
    <w:rsid w:val="63091079"/>
    <w:rsid w:val="630EC2C7"/>
    <w:rsid w:val="633867AC"/>
    <w:rsid w:val="634F41BE"/>
    <w:rsid w:val="6373BD41"/>
    <w:rsid w:val="6384C5E1"/>
    <w:rsid w:val="63896ED2"/>
    <w:rsid w:val="639AC99F"/>
    <w:rsid w:val="63A1DB10"/>
    <w:rsid w:val="63C229CE"/>
    <w:rsid w:val="63C73B5C"/>
    <w:rsid w:val="63CCC52A"/>
    <w:rsid w:val="63D8BF4B"/>
    <w:rsid w:val="63E3D700"/>
    <w:rsid w:val="63E4F2BC"/>
    <w:rsid w:val="63F1120C"/>
    <w:rsid w:val="640652CA"/>
    <w:rsid w:val="640713F1"/>
    <w:rsid w:val="644338DD"/>
    <w:rsid w:val="646C7998"/>
    <w:rsid w:val="6476C416"/>
    <w:rsid w:val="64B67FC0"/>
    <w:rsid w:val="64C15398"/>
    <w:rsid w:val="64C1CF37"/>
    <w:rsid w:val="64D7BE08"/>
    <w:rsid w:val="64F07B90"/>
    <w:rsid w:val="64F793D4"/>
    <w:rsid w:val="64FF3418"/>
    <w:rsid w:val="64FF9EF4"/>
    <w:rsid w:val="64FFBE6A"/>
    <w:rsid w:val="6501EBCE"/>
    <w:rsid w:val="6506E2C3"/>
    <w:rsid w:val="6508D06D"/>
    <w:rsid w:val="650F48E2"/>
    <w:rsid w:val="6517FD2C"/>
    <w:rsid w:val="6520C718"/>
    <w:rsid w:val="652689A9"/>
    <w:rsid w:val="6532AA6D"/>
    <w:rsid w:val="65379A6D"/>
    <w:rsid w:val="654217DC"/>
    <w:rsid w:val="654BC886"/>
    <w:rsid w:val="6558E388"/>
    <w:rsid w:val="6567F79E"/>
    <w:rsid w:val="656A3350"/>
    <w:rsid w:val="6582705E"/>
    <w:rsid w:val="658C0B7E"/>
    <w:rsid w:val="6593C4E2"/>
    <w:rsid w:val="659444CC"/>
    <w:rsid w:val="6598C5CE"/>
    <w:rsid w:val="65A679A1"/>
    <w:rsid w:val="65A9AEF2"/>
    <w:rsid w:val="65BC0B30"/>
    <w:rsid w:val="65C967F0"/>
    <w:rsid w:val="65D9B6AF"/>
    <w:rsid w:val="6606BC05"/>
    <w:rsid w:val="661D7589"/>
    <w:rsid w:val="6631F88A"/>
    <w:rsid w:val="663EB93C"/>
    <w:rsid w:val="664DDADF"/>
    <w:rsid w:val="6657799F"/>
    <w:rsid w:val="665FFC02"/>
    <w:rsid w:val="66796F0E"/>
    <w:rsid w:val="6679AAD1"/>
    <w:rsid w:val="667AA9DC"/>
    <w:rsid w:val="668E28FC"/>
    <w:rsid w:val="668FB0B9"/>
    <w:rsid w:val="6690CEA4"/>
    <w:rsid w:val="66A8213A"/>
    <w:rsid w:val="66A86B40"/>
    <w:rsid w:val="67154EF8"/>
    <w:rsid w:val="6728E5E8"/>
    <w:rsid w:val="673A9D64"/>
    <w:rsid w:val="67464BD0"/>
    <w:rsid w:val="6753D7C0"/>
    <w:rsid w:val="6773B3BC"/>
    <w:rsid w:val="677C81AB"/>
    <w:rsid w:val="677CF4B5"/>
    <w:rsid w:val="677EB04C"/>
    <w:rsid w:val="67820EEB"/>
    <w:rsid w:val="679A60C9"/>
    <w:rsid w:val="67A0B719"/>
    <w:rsid w:val="67A95E3C"/>
    <w:rsid w:val="67B1DD7C"/>
    <w:rsid w:val="67B93C68"/>
    <w:rsid w:val="67D74EB4"/>
    <w:rsid w:val="67D79AA7"/>
    <w:rsid w:val="67DBA691"/>
    <w:rsid w:val="67E35834"/>
    <w:rsid w:val="67E564E2"/>
    <w:rsid w:val="67FFF120"/>
    <w:rsid w:val="680008AD"/>
    <w:rsid w:val="6802038C"/>
    <w:rsid w:val="6810789B"/>
    <w:rsid w:val="682BF99C"/>
    <w:rsid w:val="6841F6CC"/>
    <w:rsid w:val="68599ADC"/>
    <w:rsid w:val="685A98A7"/>
    <w:rsid w:val="685BE520"/>
    <w:rsid w:val="6860A8D9"/>
    <w:rsid w:val="68645C13"/>
    <w:rsid w:val="6872C958"/>
    <w:rsid w:val="6873EC7E"/>
    <w:rsid w:val="68809884"/>
    <w:rsid w:val="6891A9CC"/>
    <w:rsid w:val="68B490E7"/>
    <w:rsid w:val="68CAFBEC"/>
    <w:rsid w:val="68DD04DC"/>
    <w:rsid w:val="68EA12B4"/>
    <w:rsid w:val="68EA6999"/>
    <w:rsid w:val="68F2DC5F"/>
    <w:rsid w:val="69115771"/>
    <w:rsid w:val="69142861"/>
    <w:rsid w:val="69173EFE"/>
    <w:rsid w:val="691DA5A0"/>
    <w:rsid w:val="69434FA4"/>
    <w:rsid w:val="69661087"/>
    <w:rsid w:val="69677F80"/>
    <w:rsid w:val="6976EBAA"/>
    <w:rsid w:val="697852F3"/>
    <w:rsid w:val="697CAF56"/>
    <w:rsid w:val="697E5F17"/>
    <w:rsid w:val="6984D533"/>
    <w:rsid w:val="698585F5"/>
    <w:rsid w:val="698D55E7"/>
    <w:rsid w:val="698E36F0"/>
    <w:rsid w:val="69981C5C"/>
    <w:rsid w:val="699AE9C6"/>
    <w:rsid w:val="69AB7B42"/>
    <w:rsid w:val="69B8BC15"/>
    <w:rsid w:val="69BBA183"/>
    <w:rsid w:val="69BD418A"/>
    <w:rsid w:val="69BF7A3A"/>
    <w:rsid w:val="69CD02DC"/>
    <w:rsid w:val="69D76CBE"/>
    <w:rsid w:val="69E32DB1"/>
    <w:rsid w:val="69F30251"/>
    <w:rsid w:val="69FFDB39"/>
    <w:rsid w:val="6A0CC1EA"/>
    <w:rsid w:val="6A20682B"/>
    <w:rsid w:val="6A334F73"/>
    <w:rsid w:val="6A35A781"/>
    <w:rsid w:val="6A4033FD"/>
    <w:rsid w:val="6A424B2E"/>
    <w:rsid w:val="6A59F991"/>
    <w:rsid w:val="6A5FACE0"/>
    <w:rsid w:val="6A61776D"/>
    <w:rsid w:val="6A68C4A6"/>
    <w:rsid w:val="6A724B59"/>
    <w:rsid w:val="6A847CA6"/>
    <w:rsid w:val="6A8B8A90"/>
    <w:rsid w:val="6A8E1DDD"/>
    <w:rsid w:val="6A8F0A85"/>
    <w:rsid w:val="6A96E489"/>
    <w:rsid w:val="6AAC6B45"/>
    <w:rsid w:val="6AC0FF79"/>
    <w:rsid w:val="6AD77FA3"/>
    <w:rsid w:val="6ADBDC31"/>
    <w:rsid w:val="6ADFA1A1"/>
    <w:rsid w:val="6AF267FF"/>
    <w:rsid w:val="6B02F1A7"/>
    <w:rsid w:val="6B031854"/>
    <w:rsid w:val="6B0818C7"/>
    <w:rsid w:val="6B0E408B"/>
    <w:rsid w:val="6B10A912"/>
    <w:rsid w:val="6B2DB590"/>
    <w:rsid w:val="6B33F57F"/>
    <w:rsid w:val="6B3B1B53"/>
    <w:rsid w:val="6B43F976"/>
    <w:rsid w:val="6B53C086"/>
    <w:rsid w:val="6B618C9F"/>
    <w:rsid w:val="6B75437A"/>
    <w:rsid w:val="6B786AE3"/>
    <w:rsid w:val="6B7D8E62"/>
    <w:rsid w:val="6B8CFDE3"/>
    <w:rsid w:val="6B8FFB18"/>
    <w:rsid w:val="6B9BC9CA"/>
    <w:rsid w:val="6BB29A83"/>
    <w:rsid w:val="6BB44003"/>
    <w:rsid w:val="6BCEF33F"/>
    <w:rsid w:val="6BD7DD7E"/>
    <w:rsid w:val="6C0F40F5"/>
    <w:rsid w:val="6C491A8C"/>
    <w:rsid w:val="6C5FCBAF"/>
    <w:rsid w:val="6C738B64"/>
    <w:rsid w:val="6C7859D1"/>
    <w:rsid w:val="6C7D4531"/>
    <w:rsid w:val="6CA28361"/>
    <w:rsid w:val="6CB08620"/>
    <w:rsid w:val="6CBC208B"/>
    <w:rsid w:val="6CBFCE3A"/>
    <w:rsid w:val="6CC67580"/>
    <w:rsid w:val="6CD2E395"/>
    <w:rsid w:val="6CEF6041"/>
    <w:rsid w:val="6CFA4EDC"/>
    <w:rsid w:val="6D085E8F"/>
    <w:rsid w:val="6D0EC35E"/>
    <w:rsid w:val="6D18933B"/>
    <w:rsid w:val="6D20365A"/>
    <w:rsid w:val="6D2E3692"/>
    <w:rsid w:val="6D4FE613"/>
    <w:rsid w:val="6D665BF6"/>
    <w:rsid w:val="6D67E489"/>
    <w:rsid w:val="6D76BC88"/>
    <w:rsid w:val="6D7DBA61"/>
    <w:rsid w:val="6DAC6C24"/>
    <w:rsid w:val="6DB50576"/>
    <w:rsid w:val="6DC46E43"/>
    <w:rsid w:val="6DFC0635"/>
    <w:rsid w:val="6DFF7763"/>
    <w:rsid w:val="6E0DC33D"/>
    <w:rsid w:val="6E4A6191"/>
    <w:rsid w:val="6E4AC570"/>
    <w:rsid w:val="6E560240"/>
    <w:rsid w:val="6E5B6958"/>
    <w:rsid w:val="6E71BB8B"/>
    <w:rsid w:val="6E79E3DC"/>
    <w:rsid w:val="6E84B39C"/>
    <w:rsid w:val="6E97C30C"/>
    <w:rsid w:val="6EAB3345"/>
    <w:rsid w:val="6EB7A528"/>
    <w:rsid w:val="6EB8833A"/>
    <w:rsid w:val="6EB969A9"/>
    <w:rsid w:val="6F29C833"/>
    <w:rsid w:val="6F327C03"/>
    <w:rsid w:val="6F5B5146"/>
    <w:rsid w:val="6F63E00D"/>
    <w:rsid w:val="6F739CF0"/>
    <w:rsid w:val="6F764DE8"/>
    <w:rsid w:val="6F915090"/>
    <w:rsid w:val="6F98847F"/>
    <w:rsid w:val="6F9B47C4"/>
    <w:rsid w:val="6FA4E333"/>
    <w:rsid w:val="6FBA48BB"/>
    <w:rsid w:val="6FBA8DFD"/>
    <w:rsid w:val="6FC0F703"/>
    <w:rsid w:val="6FE0554A"/>
    <w:rsid w:val="6FEB6DC1"/>
    <w:rsid w:val="6FF072A7"/>
    <w:rsid w:val="6FF2266C"/>
    <w:rsid w:val="6FF2F794"/>
    <w:rsid w:val="6FF3B916"/>
    <w:rsid w:val="6FF84B3D"/>
    <w:rsid w:val="701310ED"/>
    <w:rsid w:val="7024BF19"/>
    <w:rsid w:val="7031E5AE"/>
    <w:rsid w:val="703D56E8"/>
    <w:rsid w:val="703DF779"/>
    <w:rsid w:val="704FC44D"/>
    <w:rsid w:val="7054DFE9"/>
    <w:rsid w:val="7059BE9E"/>
    <w:rsid w:val="70644EB4"/>
    <w:rsid w:val="706A8BE9"/>
    <w:rsid w:val="70758C75"/>
    <w:rsid w:val="707EE0CF"/>
    <w:rsid w:val="7095FB73"/>
    <w:rsid w:val="70989EBE"/>
    <w:rsid w:val="709D0BEE"/>
    <w:rsid w:val="70A0A040"/>
    <w:rsid w:val="70A46F3C"/>
    <w:rsid w:val="70A8BC68"/>
    <w:rsid w:val="70AB04ED"/>
    <w:rsid w:val="70AC69C8"/>
    <w:rsid w:val="70C57C4C"/>
    <w:rsid w:val="70CE1E56"/>
    <w:rsid w:val="70D3C067"/>
    <w:rsid w:val="70E74BAC"/>
    <w:rsid w:val="7102B264"/>
    <w:rsid w:val="71294DD0"/>
    <w:rsid w:val="7134261A"/>
    <w:rsid w:val="713E94A8"/>
    <w:rsid w:val="71534FFD"/>
    <w:rsid w:val="715C1365"/>
    <w:rsid w:val="717F1026"/>
    <w:rsid w:val="7185FCFF"/>
    <w:rsid w:val="718ECF5A"/>
    <w:rsid w:val="7197C20E"/>
    <w:rsid w:val="719B004F"/>
    <w:rsid w:val="71A702EB"/>
    <w:rsid w:val="71AB1C92"/>
    <w:rsid w:val="71BCD93A"/>
    <w:rsid w:val="71CE17CB"/>
    <w:rsid w:val="71E28E83"/>
    <w:rsid w:val="71F00B26"/>
    <w:rsid w:val="71FCA527"/>
    <w:rsid w:val="7228F4CE"/>
    <w:rsid w:val="722C163B"/>
    <w:rsid w:val="722F58BE"/>
    <w:rsid w:val="7265A005"/>
    <w:rsid w:val="72924C02"/>
    <w:rsid w:val="729A2384"/>
    <w:rsid w:val="729ED3B1"/>
    <w:rsid w:val="72ADE4F7"/>
    <w:rsid w:val="72C80A41"/>
    <w:rsid w:val="72DFDC2D"/>
    <w:rsid w:val="72E67924"/>
    <w:rsid w:val="72EEA1C6"/>
    <w:rsid w:val="72FD3075"/>
    <w:rsid w:val="7308C1E0"/>
    <w:rsid w:val="730CCE9E"/>
    <w:rsid w:val="7317C0B5"/>
    <w:rsid w:val="7317D512"/>
    <w:rsid w:val="731EBA30"/>
    <w:rsid w:val="7339700C"/>
    <w:rsid w:val="73550BF3"/>
    <w:rsid w:val="737626EE"/>
    <w:rsid w:val="737B6525"/>
    <w:rsid w:val="739ED5A6"/>
    <w:rsid w:val="73A08062"/>
    <w:rsid w:val="73B6EF3B"/>
    <w:rsid w:val="73C1DA89"/>
    <w:rsid w:val="73E0D06D"/>
    <w:rsid w:val="73E2B31F"/>
    <w:rsid w:val="73E871EC"/>
    <w:rsid w:val="740D64B1"/>
    <w:rsid w:val="7440A66E"/>
    <w:rsid w:val="744EB5F1"/>
    <w:rsid w:val="7458F730"/>
    <w:rsid w:val="74629007"/>
    <w:rsid w:val="74817DF2"/>
    <w:rsid w:val="74B5AEB8"/>
    <w:rsid w:val="74BF5543"/>
    <w:rsid w:val="74CE31A3"/>
    <w:rsid w:val="74DA0C8F"/>
    <w:rsid w:val="74ED95BB"/>
    <w:rsid w:val="75093609"/>
    <w:rsid w:val="751DF3C5"/>
    <w:rsid w:val="752D849C"/>
    <w:rsid w:val="752E2C44"/>
    <w:rsid w:val="75373750"/>
    <w:rsid w:val="753D1552"/>
    <w:rsid w:val="7545CC11"/>
    <w:rsid w:val="75588F7E"/>
    <w:rsid w:val="75608D60"/>
    <w:rsid w:val="756A6D1C"/>
    <w:rsid w:val="756A8E5A"/>
    <w:rsid w:val="7578770D"/>
    <w:rsid w:val="757A4D3F"/>
    <w:rsid w:val="757B4D49"/>
    <w:rsid w:val="75908DE9"/>
    <w:rsid w:val="759E45CE"/>
    <w:rsid w:val="759FB6D8"/>
    <w:rsid w:val="75A0316D"/>
    <w:rsid w:val="75A274E3"/>
    <w:rsid w:val="75A694D3"/>
    <w:rsid w:val="75E29EE0"/>
    <w:rsid w:val="75F42556"/>
    <w:rsid w:val="75F7D0D0"/>
    <w:rsid w:val="7603997C"/>
    <w:rsid w:val="760D6E67"/>
    <w:rsid w:val="760EB9E1"/>
    <w:rsid w:val="760FE892"/>
    <w:rsid w:val="7610DA73"/>
    <w:rsid w:val="761D78E3"/>
    <w:rsid w:val="761E7EDA"/>
    <w:rsid w:val="762FA869"/>
    <w:rsid w:val="76376365"/>
    <w:rsid w:val="763FADC3"/>
    <w:rsid w:val="7651B80E"/>
    <w:rsid w:val="7675A50F"/>
    <w:rsid w:val="7689CA75"/>
    <w:rsid w:val="7691CFB1"/>
    <w:rsid w:val="76996F4D"/>
    <w:rsid w:val="76C483B3"/>
    <w:rsid w:val="76EA8DB6"/>
    <w:rsid w:val="76EEF580"/>
    <w:rsid w:val="76F26C26"/>
    <w:rsid w:val="76F38B48"/>
    <w:rsid w:val="76F8DF96"/>
    <w:rsid w:val="76F97B4B"/>
    <w:rsid w:val="77040E0D"/>
    <w:rsid w:val="7717BA7D"/>
    <w:rsid w:val="772176D2"/>
    <w:rsid w:val="772B56E8"/>
    <w:rsid w:val="7753A63D"/>
    <w:rsid w:val="77593645"/>
    <w:rsid w:val="776366B2"/>
    <w:rsid w:val="776A77AE"/>
    <w:rsid w:val="777671AF"/>
    <w:rsid w:val="77B8ED98"/>
    <w:rsid w:val="77C79DC8"/>
    <w:rsid w:val="77CD936E"/>
    <w:rsid w:val="77D10CC1"/>
    <w:rsid w:val="77EFAFF2"/>
    <w:rsid w:val="7807179B"/>
    <w:rsid w:val="783B3A82"/>
    <w:rsid w:val="7843BB9F"/>
    <w:rsid w:val="785A2E93"/>
    <w:rsid w:val="78750251"/>
    <w:rsid w:val="787ABBA1"/>
    <w:rsid w:val="7889598D"/>
    <w:rsid w:val="7890D351"/>
    <w:rsid w:val="789B0F31"/>
    <w:rsid w:val="789F7245"/>
    <w:rsid w:val="78B2EE59"/>
    <w:rsid w:val="78B89E83"/>
    <w:rsid w:val="78E25001"/>
    <w:rsid w:val="78F3A56C"/>
    <w:rsid w:val="79048716"/>
    <w:rsid w:val="79191F44"/>
    <w:rsid w:val="792C200E"/>
    <w:rsid w:val="79309A84"/>
    <w:rsid w:val="793BB264"/>
    <w:rsid w:val="7944CC8B"/>
    <w:rsid w:val="795DCD85"/>
    <w:rsid w:val="7963C6D9"/>
    <w:rsid w:val="796D1AD4"/>
    <w:rsid w:val="796D6971"/>
    <w:rsid w:val="79866D97"/>
    <w:rsid w:val="7988FBED"/>
    <w:rsid w:val="798BEE0C"/>
    <w:rsid w:val="798C7C05"/>
    <w:rsid w:val="799DECFE"/>
    <w:rsid w:val="79A59747"/>
    <w:rsid w:val="79AB0E47"/>
    <w:rsid w:val="79B25F7A"/>
    <w:rsid w:val="79B2DD8A"/>
    <w:rsid w:val="79C07919"/>
    <w:rsid w:val="79CB6A93"/>
    <w:rsid w:val="79E2B4B1"/>
    <w:rsid w:val="79E4F15F"/>
    <w:rsid w:val="79F81034"/>
    <w:rsid w:val="7A0A5E5B"/>
    <w:rsid w:val="7A1D29F4"/>
    <w:rsid w:val="7A1D924B"/>
    <w:rsid w:val="7A1F4958"/>
    <w:rsid w:val="7A2050DB"/>
    <w:rsid w:val="7A406977"/>
    <w:rsid w:val="7A44BDF4"/>
    <w:rsid w:val="7A45A0D0"/>
    <w:rsid w:val="7A48ECCA"/>
    <w:rsid w:val="7A651DC1"/>
    <w:rsid w:val="7A6D6A39"/>
    <w:rsid w:val="7A6FC39F"/>
    <w:rsid w:val="7A7E97FA"/>
    <w:rsid w:val="7A94B502"/>
    <w:rsid w:val="7A9C9088"/>
    <w:rsid w:val="7A9CD9C9"/>
    <w:rsid w:val="7A9F6AE1"/>
    <w:rsid w:val="7AC54DE5"/>
    <w:rsid w:val="7AC6A8BE"/>
    <w:rsid w:val="7AC85AE8"/>
    <w:rsid w:val="7ACBD945"/>
    <w:rsid w:val="7AF00E40"/>
    <w:rsid w:val="7AF3C72D"/>
    <w:rsid w:val="7B07F733"/>
    <w:rsid w:val="7B0DCB21"/>
    <w:rsid w:val="7B16D022"/>
    <w:rsid w:val="7B2D3B31"/>
    <w:rsid w:val="7B353359"/>
    <w:rsid w:val="7B3943AE"/>
    <w:rsid w:val="7B3E96A4"/>
    <w:rsid w:val="7B7834CB"/>
    <w:rsid w:val="7BA8D520"/>
    <w:rsid w:val="7BACB3AB"/>
    <w:rsid w:val="7BB06C5A"/>
    <w:rsid w:val="7BB510ED"/>
    <w:rsid w:val="7BBF403E"/>
    <w:rsid w:val="7BC3E0ED"/>
    <w:rsid w:val="7BC4E01D"/>
    <w:rsid w:val="7BCB8B92"/>
    <w:rsid w:val="7BD29FE4"/>
    <w:rsid w:val="7BD818AA"/>
    <w:rsid w:val="7BF2B353"/>
    <w:rsid w:val="7BFA071C"/>
    <w:rsid w:val="7C06E5F6"/>
    <w:rsid w:val="7C0C2D22"/>
    <w:rsid w:val="7C35FA61"/>
    <w:rsid w:val="7C57E942"/>
    <w:rsid w:val="7C582B1D"/>
    <w:rsid w:val="7C690A5D"/>
    <w:rsid w:val="7C6EF597"/>
    <w:rsid w:val="7C7B99D4"/>
    <w:rsid w:val="7C835EEB"/>
    <w:rsid w:val="7C87408C"/>
    <w:rsid w:val="7C8FE374"/>
    <w:rsid w:val="7CA34761"/>
    <w:rsid w:val="7CA4A72A"/>
    <w:rsid w:val="7CADD0D8"/>
    <w:rsid w:val="7CB07667"/>
    <w:rsid w:val="7CB91DDF"/>
    <w:rsid w:val="7CCC3AC7"/>
    <w:rsid w:val="7CD93DBB"/>
    <w:rsid w:val="7CDCEBA1"/>
    <w:rsid w:val="7CF2F798"/>
    <w:rsid w:val="7CF330B5"/>
    <w:rsid w:val="7D038805"/>
    <w:rsid w:val="7D0C1026"/>
    <w:rsid w:val="7D24E402"/>
    <w:rsid w:val="7D3032C3"/>
    <w:rsid w:val="7D3531BE"/>
    <w:rsid w:val="7D4A0DA4"/>
    <w:rsid w:val="7D4B99BA"/>
    <w:rsid w:val="7D4F75E4"/>
    <w:rsid w:val="7D830D3E"/>
    <w:rsid w:val="7D84ADD7"/>
    <w:rsid w:val="7D93B98F"/>
    <w:rsid w:val="7D98D31C"/>
    <w:rsid w:val="7DA0A02B"/>
    <w:rsid w:val="7DB21AAD"/>
    <w:rsid w:val="7DB57BFB"/>
    <w:rsid w:val="7DB854D9"/>
    <w:rsid w:val="7DC5A194"/>
    <w:rsid w:val="7DDD10D0"/>
    <w:rsid w:val="7DE2221B"/>
    <w:rsid w:val="7E3AB19C"/>
    <w:rsid w:val="7E781F17"/>
    <w:rsid w:val="7E842584"/>
    <w:rsid w:val="7E9EA918"/>
    <w:rsid w:val="7EA53EE7"/>
    <w:rsid w:val="7EC13BB0"/>
    <w:rsid w:val="7EC379CE"/>
    <w:rsid w:val="7ED03213"/>
    <w:rsid w:val="7ED4B1B7"/>
    <w:rsid w:val="7ED6DE63"/>
    <w:rsid w:val="7EE29CAD"/>
    <w:rsid w:val="7EE8D39D"/>
    <w:rsid w:val="7EF09ABA"/>
    <w:rsid w:val="7EF53896"/>
    <w:rsid w:val="7F3BBBF9"/>
    <w:rsid w:val="7F425777"/>
    <w:rsid w:val="7F53107D"/>
    <w:rsid w:val="7F7705E6"/>
    <w:rsid w:val="7F7BF024"/>
    <w:rsid w:val="7F80859C"/>
    <w:rsid w:val="7F8856FA"/>
    <w:rsid w:val="7F94822A"/>
    <w:rsid w:val="7F9EAA45"/>
    <w:rsid w:val="7FA31405"/>
    <w:rsid w:val="7FA764BC"/>
    <w:rsid w:val="7FD37B9C"/>
    <w:rsid w:val="7FE2C330"/>
    <w:rsid w:val="7FED67BD"/>
    <w:rsid w:val="7FFBA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C24C"/>
  <w15:docId w15:val="{DD2ADEAE-CABB-4F88-AB85-526EAA6F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ar-S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ar-SA" w:bidi="ar-SA"/>
    </w:rPr>
  </w:style>
  <w:style w:type="paragraph" w:styleId="Paragraphedeliste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numbering" w:customStyle="1" w:styleId="Style1import">
    <w:name w:val="Style 1 importé"/>
    <w:pPr>
      <w:numPr>
        <w:numId w:val="2"/>
      </w:numPr>
    </w:p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E150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2A3415A0A640931F76974E533AA6" ma:contentTypeVersion="18" ma:contentTypeDescription="Create a new document." ma:contentTypeScope="" ma:versionID="69cde0e9a959338014796ca899b1edba">
  <xsd:schema xmlns:xsd="http://www.w3.org/2001/XMLSchema" xmlns:xs="http://www.w3.org/2001/XMLSchema" xmlns:p="http://schemas.microsoft.com/office/2006/metadata/properties" xmlns:ns2="b5fd81c9-6e50-407f-b517-83d316fa89b2" xmlns:ns3="125c4cc6-68af-423f-be40-5dd459802ea9" targetNamespace="http://schemas.microsoft.com/office/2006/metadata/properties" ma:root="true" ma:fieldsID="7a1d0cd3448f480a60daf952503ed8ce" ns2:_="" ns3:_="">
    <xsd:import namespace="b5fd81c9-6e50-407f-b517-83d316fa89b2"/>
    <xsd:import namespace="125c4cc6-68af-423f-be40-5dd459802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81c9-6e50-407f-b517-83d316fa8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f7e3e8-f6c1-4d5d-b15a-d2e558dec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c4cc6-68af-423f-be40-5dd459802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7b25cd-6cce-44ec-bc66-759d0963da92}" ma:internalName="TaxCatchAll" ma:showField="CatchAllData" ma:web="125c4cc6-68af-423f-be40-5dd459802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d81c9-6e50-407f-b517-83d316fa89b2">
      <Terms xmlns="http://schemas.microsoft.com/office/infopath/2007/PartnerControls"/>
    </lcf76f155ced4ddcb4097134ff3c332f>
    <TaxCatchAll xmlns="125c4cc6-68af-423f-be40-5dd459802ea9" xsi:nil="true"/>
  </documentManagement>
</p:properties>
</file>

<file path=customXml/itemProps1.xml><?xml version="1.0" encoding="utf-8"?>
<ds:datastoreItem xmlns:ds="http://schemas.openxmlformats.org/officeDocument/2006/customXml" ds:itemID="{2300E419-8E46-4EBA-AC3F-1DA013520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d81c9-6e50-407f-b517-83d316fa89b2"/>
    <ds:schemaRef ds:uri="125c4cc6-68af-423f-be40-5dd459802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B7B96E-8094-4C70-90C3-CE1C3272A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608E5-80C1-49BF-B80E-3A62F575865E}">
  <ds:schemaRefs>
    <ds:schemaRef ds:uri="http://schemas.microsoft.com/office/2006/metadata/properties"/>
    <ds:schemaRef ds:uri="http://schemas.microsoft.com/office/infopath/2007/PartnerControls"/>
    <ds:schemaRef ds:uri="b5fd81c9-6e50-407f-b517-83d316fa89b2"/>
    <ds:schemaRef ds:uri="125c4cc6-68af-423f-be40-5dd459802e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2361</Words>
  <Characters>13130</Characters>
  <Application>Microsoft Office Word</Application>
  <DocSecurity>0</DocSecurity>
  <Lines>267</Lines>
  <Paragraphs>128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</dc:creator>
  <cp:lastModifiedBy>Céline Gurdebeke</cp:lastModifiedBy>
  <cp:revision>5</cp:revision>
  <dcterms:created xsi:type="dcterms:W3CDTF">2024-12-16T15:56:00Z</dcterms:created>
  <dcterms:modified xsi:type="dcterms:W3CDTF">2024-12-16T16:01:00Z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0x0101007A3A2A3415A0A640931F76974E533AA6</vt:lpwstr>
  </property>
  <property fmtid="{D5CDD505-2E9C-101B-9397-08002B2CF9AE}" pid="3" name="MediaServiceImageTags">
    <vt:lpwstr/>
  </property>
</Properties>
</file>